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DB" w:rsidRDefault="009D30DB" w:rsidP="009D30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 wp14:anchorId="3E5B5D43" wp14:editId="5215B51F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0DB" w:rsidRDefault="009D30DB" w:rsidP="009D30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9D30DB" w:rsidRDefault="009D30DB" w:rsidP="009D30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3B1521" w:rsidRDefault="003B1521"/>
    <w:p w:rsidR="006D059D" w:rsidRPr="006D059D" w:rsidRDefault="006D059D" w:rsidP="006D0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6D059D" w:rsidRDefault="006D059D" w:rsidP="006D0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лютого 2020 року</w:t>
      </w:r>
    </w:p>
    <w:p w:rsidR="009D30DB" w:rsidRPr="006D059D" w:rsidRDefault="009D30DB" w:rsidP="006D0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 w:rsidRPr="006D059D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6D059D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9D30DB" w:rsidRDefault="009D30DB" w:rsidP="009D30D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45ABC">
        <w:rPr>
          <w:rFonts w:ascii="Times New Roman" w:hAnsi="Times New Roman" w:cs="Times New Roman"/>
          <w:bCs/>
          <w:sz w:val="28"/>
          <w:szCs w:val="28"/>
        </w:rPr>
        <w:t>Про призначення відповідальної особи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 сфері надання послуг особам, що постраждали від </w:t>
      </w:r>
      <w:r w:rsidRPr="004451BB">
        <w:rPr>
          <w:rFonts w:ascii="Times New Roman" w:hAnsi="Times New Roman" w:cs="Times New Roman"/>
          <w:bCs/>
          <w:sz w:val="28"/>
          <w:szCs w:val="28"/>
        </w:rPr>
        <w:t>негативного впливу збройного конфлікту (внутрішньо переміщени</w:t>
      </w:r>
      <w:r>
        <w:rPr>
          <w:rFonts w:ascii="Times New Roman" w:hAnsi="Times New Roman" w:cs="Times New Roman"/>
          <w:bCs/>
          <w:sz w:val="28"/>
          <w:szCs w:val="28"/>
        </w:rPr>
        <w:t>м особам</w:t>
      </w:r>
      <w:r w:rsidRPr="004451B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9D30DB" w:rsidRDefault="009D30DB" w:rsidP="009D30DB">
      <w:pPr>
        <w:spacing w:line="240" w:lineRule="auto"/>
        <w:jc w:val="center"/>
        <w:rPr>
          <w:sz w:val="28"/>
          <w:szCs w:val="28"/>
        </w:rPr>
      </w:pPr>
    </w:p>
    <w:p w:rsidR="009D30DB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059D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D059D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:rsidR="006D059D" w:rsidRPr="006D059D" w:rsidRDefault="006D059D" w:rsidP="006D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</w:t>
      </w:r>
      <w:r>
        <w:rPr>
          <w:rFonts w:ascii="Times New Roman" w:hAnsi="Times New Roman" w:cs="Times New Roman"/>
          <w:sz w:val="28"/>
          <w:szCs w:val="28"/>
        </w:rPr>
        <w:t xml:space="preserve">з метою захисту прав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постраждалих від </w:t>
      </w:r>
      <w:r w:rsidRPr="004451BB">
        <w:rPr>
          <w:rFonts w:ascii="Times New Roman" w:hAnsi="Times New Roman" w:cs="Times New Roman"/>
          <w:bCs/>
          <w:sz w:val="28"/>
          <w:szCs w:val="28"/>
        </w:rPr>
        <w:t>негативного впливу збройного конфлікту (внутрішньо переміщени</w:t>
      </w:r>
      <w:r>
        <w:rPr>
          <w:rFonts w:ascii="Times New Roman" w:hAnsi="Times New Roman" w:cs="Times New Roman"/>
          <w:bCs/>
          <w:sz w:val="28"/>
          <w:szCs w:val="28"/>
        </w:rPr>
        <w:t>х осіб</w:t>
      </w:r>
      <w:r w:rsidRPr="004451B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громади, спільно з Громадською організацією «Донбас СОС»</w:t>
      </w:r>
      <w:r>
        <w:rPr>
          <w:rFonts w:ascii="Times New Roman" w:hAnsi="Times New Roman" w:cs="Times New Roman"/>
          <w:sz w:val="28"/>
          <w:szCs w:val="28"/>
        </w:rPr>
        <w:t>, як реакція на лист Директора ГО «</w:t>
      </w:r>
      <w:r>
        <w:rPr>
          <w:rFonts w:ascii="Times New Roman" w:hAnsi="Times New Roman" w:cs="Times New Roman"/>
          <w:sz w:val="28"/>
          <w:szCs w:val="28"/>
        </w:rPr>
        <w:t>Донбас СОС</w:t>
      </w:r>
      <w:r>
        <w:rPr>
          <w:rFonts w:ascii="Times New Roman" w:hAnsi="Times New Roman" w:cs="Times New Roman"/>
          <w:sz w:val="28"/>
          <w:szCs w:val="28"/>
        </w:rPr>
        <w:t>» від 11 лютого 2020 року № 17-20/1.</w:t>
      </w:r>
    </w:p>
    <w:p w:rsidR="009D30DB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:rsidR="006D059D" w:rsidRPr="006D059D" w:rsidRDefault="006D059D" w:rsidP="006D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розроблене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D059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proofErr w:type="spellStart"/>
      <w:r w:rsidRPr="006D059D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Pr="006D059D">
        <w:rPr>
          <w:rFonts w:ascii="Times New Roman" w:hAnsi="Times New Roman" w:cs="Times New Roman"/>
          <w:sz w:val="28"/>
          <w:szCs w:val="28"/>
        </w:rPr>
        <w:t xml:space="preserve"> 34, 42, 59 Закону України «Про місцеве самоврядування в Україні», Законів України «Про забезпечення прав і свобод внутрішньо переміщених осіб» та «Про біженців та осіб, які потребують додаткового або тимчасового захисту»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0DB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 w:rsidRPr="006D059D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:rsidR="006D059D" w:rsidRPr="006D059D" w:rsidRDefault="006D059D" w:rsidP="006D059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45ABC">
        <w:rPr>
          <w:rFonts w:ascii="Times New Roman" w:hAnsi="Times New Roman" w:cs="Times New Roman"/>
          <w:bCs/>
          <w:sz w:val="28"/>
          <w:szCs w:val="28"/>
        </w:rPr>
        <w:t>ризначення відповідальної особи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 сфері надання послуг особам, що постраждали від </w:t>
      </w:r>
      <w:r w:rsidRPr="004451BB">
        <w:rPr>
          <w:rFonts w:ascii="Times New Roman" w:hAnsi="Times New Roman" w:cs="Times New Roman"/>
          <w:bCs/>
          <w:sz w:val="28"/>
          <w:szCs w:val="28"/>
        </w:rPr>
        <w:t>негативного впливу збройного конфлікту (внутрішньо переміщени</w:t>
      </w:r>
      <w:r>
        <w:rPr>
          <w:rFonts w:ascii="Times New Roman" w:hAnsi="Times New Roman" w:cs="Times New Roman"/>
          <w:bCs/>
          <w:sz w:val="28"/>
          <w:szCs w:val="28"/>
        </w:rPr>
        <w:t>м особам</w:t>
      </w:r>
      <w:r w:rsidRPr="004451B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0DB" w:rsidRPr="006D059D">
        <w:rPr>
          <w:rFonts w:ascii="Times New Roman" w:hAnsi="Times New Roman" w:cs="Times New Roman"/>
          <w:sz w:val="28"/>
          <w:szCs w:val="28"/>
        </w:rPr>
        <w:t xml:space="preserve">не потребує будь-якого фінансування. </w:t>
      </w:r>
    </w:p>
    <w:p w:rsidR="006D059D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:rsidR="006D059D" w:rsidRPr="006D059D" w:rsidRDefault="009D30DB" w:rsidP="006D0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Проект розпорядження погоджено з </w:t>
      </w:r>
      <w:r w:rsidR="006D059D">
        <w:rPr>
          <w:rFonts w:ascii="Times New Roman" w:hAnsi="Times New Roman" w:cs="Times New Roman"/>
          <w:sz w:val="28"/>
          <w:szCs w:val="28"/>
        </w:rPr>
        <w:t xml:space="preserve">відділом </w:t>
      </w:r>
      <w:proofErr w:type="spellStart"/>
      <w:r w:rsidR="006D059D"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 w:rsidR="006D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59D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="006D059D">
        <w:rPr>
          <w:rFonts w:ascii="Times New Roman" w:hAnsi="Times New Roman" w:cs="Times New Roman"/>
          <w:sz w:val="28"/>
          <w:szCs w:val="28"/>
        </w:rPr>
        <w:t xml:space="preserve"> сільської ради та секретарем ради. </w:t>
      </w:r>
    </w:p>
    <w:p w:rsidR="006D059D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:rsidR="006D059D" w:rsidRPr="006D059D" w:rsidRDefault="009D30DB" w:rsidP="006D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 w:rsidR="006D059D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="006D059D">
        <w:rPr>
          <w:rFonts w:ascii="Times New Roman" w:hAnsi="Times New Roman" w:cs="Times New Roman"/>
          <w:sz w:val="28"/>
          <w:szCs w:val="28"/>
        </w:rPr>
        <w:t xml:space="preserve">прав </w:t>
      </w:r>
      <w:r w:rsidR="006D059D">
        <w:rPr>
          <w:rFonts w:ascii="Times New Roman" w:hAnsi="Times New Roman" w:cs="Times New Roman"/>
          <w:bCs/>
          <w:sz w:val="28"/>
          <w:szCs w:val="28"/>
        </w:rPr>
        <w:t xml:space="preserve">постраждалих від </w:t>
      </w:r>
      <w:r w:rsidR="006D059D" w:rsidRPr="004451BB">
        <w:rPr>
          <w:rFonts w:ascii="Times New Roman" w:hAnsi="Times New Roman" w:cs="Times New Roman"/>
          <w:bCs/>
          <w:sz w:val="28"/>
          <w:szCs w:val="28"/>
        </w:rPr>
        <w:t>негативного впливу збройного конфлікту (внутрішньо переміщени</w:t>
      </w:r>
      <w:r w:rsidR="006D059D">
        <w:rPr>
          <w:rFonts w:ascii="Times New Roman" w:hAnsi="Times New Roman" w:cs="Times New Roman"/>
          <w:bCs/>
          <w:sz w:val="28"/>
          <w:szCs w:val="28"/>
        </w:rPr>
        <w:t>х осіб</w:t>
      </w:r>
      <w:r w:rsidR="006D059D" w:rsidRPr="004451BB">
        <w:rPr>
          <w:rFonts w:ascii="Times New Roman" w:hAnsi="Times New Roman" w:cs="Times New Roman"/>
          <w:bCs/>
          <w:sz w:val="28"/>
          <w:szCs w:val="28"/>
        </w:rPr>
        <w:t>)</w:t>
      </w:r>
      <w:r w:rsidR="006D059D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="006D059D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="006D059D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6D059D">
        <w:rPr>
          <w:rFonts w:ascii="Times New Roman" w:hAnsi="Times New Roman" w:cs="Times New Roman"/>
          <w:sz w:val="28"/>
          <w:szCs w:val="28"/>
        </w:rPr>
        <w:t xml:space="preserve"> та швидкому реагуванню на встановлені факти. </w:t>
      </w:r>
    </w:p>
    <w:p w:rsidR="006D059D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:rsidR="006D059D" w:rsidRDefault="009D30DB" w:rsidP="006D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lastRenderedPageBreak/>
        <w:t>В проекті розпорядження відсутні положення, як</w:t>
      </w:r>
      <w:r w:rsidR="006D059D">
        <w:rPr>
          <w:rFonts w:ascii="Times New Roman" w:hAnsi="Times New Roman" w:cs="Times New Roman"/>
          <w:sz w:val="28"/>
          <w:szCs w:val="28"/>
        </w:rPr>
        <w:t>і містять ознаки дискримінації.</w:t>
      </w:r>
      <w:bookmarkStart w:id="0" w:name="_GoBack"/>
      <w:bookmarkEnd w:id="0"/>
    </w:p>
    <w:p w:rsidR="006D059D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:rsidR="006D059D" w:rsidRPr="006D059D" w:rsidRDefault="009D30DB" w:rsidP="006D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У проекті розпорядження відсутні процедури, які можуть містити ризики вчинення корупційних правопорушень. </w:t>
      </w:r>
    </w:p>
    <w:p w:rsidR="006D059D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:rsidR="006D059D" w:rsidRPr="006D059D" w:rsidRDefault="009D30DB" w:rsidP="006D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Проект розпорядження </w:t>
      </w:r>
      <w:r w:rsidR="006D059D">
        <w:rPr>
          <w:rFonts w:ascii="Times New Roman" w:hAnsi="Times New Roman" w:cs="Times New Roman"/>
          <w:sz w:val="28"/>
          <w:szCs w:val="28"/>
        </w:rPr>
        <w:t>не потребує</w:t>
      </w:r>
      <w:r w:rsidRPr="006D059D">
        <w:rPr>
          <w:rFonts w:ascii="Times New Roman" w:hAnsi="Times New Roman" w:cs="Times New Roman"/>
          <w:sz w:val="28"/>
          <w:szCs w:val="28"/>
        </w:rPr>
        <w:t xml:space="preserve"> громадськ</w:t>
      </w:r>
      <w:r w:rsidR="006D059D">
        <w:rPr>
          <w:rFonts w:ascii="Times New Roman" w:hAnsi="Times New Roman" w:cs="Times New Roman"/>
          <w:sz w:val="28"/>
          <w:szCs w:val="28"/>
        </w:rPr>
        <w:t xml:space="preserve">ого обговорення. Після прийняття буде опублікований на офіційному сайт громади, відповідно до Закону України </w:t>
      </w:r>
      <w:r w:rsidR="006D059D" w:rsidRPr="006D059D">
        <w:rPr>
          <w:rFonts w:ascii="Times New Roman" w:hAnsi="Times New Roman" w:cs="Times New Roman"/>
          <w:sz w:val="28"/>
          <w:szCs w:val="28"/>
        </w:rPr>
        <w:t>«Про доступ до публічної інформації».</w:t>
      </w:r>
    </w:p>
    <w:p w:rsidR="006D059D" w:rsidRPr="006D059D" w:rsidRDefault="009D30DB" w:rsidP="006D059D">
      <w:pPr>
        <w:pStyle w:val="a3"/>
        <w:numPr>
          <w:ilvl w:val="0"/>
          <w:numId w:val="3"/>
        </w:numPr>
        <w:spacing w:line="240" w:lineRule="auto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D059D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Оцінка регуляторного впливу </w:t>
      </w:r>
    </w:p>
    <w:p w:rsidR="009D30DB" w:rsidRPr="006D059D" w:rsidRDefault="009D30DB" w:rsidP="006D059D">
      <w:pPr>
        <w:spacing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6D059D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Проект розпорядження не є регуляторним актом.</w:t>
      </w:r>
    </w:p>
    <w:p w:rsidR="009D30DB" w:rsidRDefault="009D30DB" w:rsidP="009D30D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059D" w:rsidRDefault="006D059D" w:rsidP="009D30D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059D" w:rsidRPr="006D059D" w:rsidRDefault="006D059D" w:rsidP="006D059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059D"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:rsidR="006D059D" w:rsidRPr="009D30DB" w:rsidRDefault="006D059D" w:rsidP="006D059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Богдана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Макарчук</w:t>
      </w:r>
      <w:proofErr w:type="spellEnd"/>
    </w:p>
    <w:sectPr w:rsidR="006D059D" w:rsidRPr="009D30DB" w:rsidSect="006D059D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5D" w:rsidRDefault="00BC715D" w:rsidP="006D059D">
      <w:pPr>
        <w:spacing w:after="0" w:line="240" w:lineRule="auto"/>
      </w:pPr>
      <w:r>
        <w:separator/>
      </w:r>
    </w:p>
  </w:endnote>
  <w:endnote w:type="continuationSeparator" w:id="0">
    <w:p w:rsidR="00BC715D" w:rsidRDefault="00BC715D" w:rsidP="006D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5D" w:rsidRDefault="00BC715D" w:rsidP="006D059D">
      <w:pPr>
        <w:spacing w:after="0" w:line="240" w:lineRule="auto"/>
      </w:pPr>
      <w:r>
        <w:separator/>
      </w:r>
    </w:p>
  </w:footnote>
  <w:footnote w:type="continuationSeparator" w:id="0">
    <w:p w:rsidR="00BC715D" w:rsidRDefault="00BC715D" w:rsidP="006D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235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D059D" w:rsidRPr="006D059D" w:rsidRDefault="006D059D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D059D">
          <w:rPr>
            <w:rFonts w:ascii="Times New Roman" w:hAnsi="Times New Roman" w:cs="Times New Roman"/>
            <w:sz w:val="28"/>
          </w:rPr>
          <w:fldChar w:fldCharType="begin"/>
        </w:r>
        <w:r w:rsidRPr="006D059D">
          <w:rPr>
            <w:rFonts w:ascii="Times New Roman" w:hAnsi="Times New Roman" w:cs="Times New Roman"/>
            <w:sz w:val="28"/>
          </w:rPr>
          <w:instrText>PAGE   \* MERGEFORMAT</w:instrText>
        </w:r>
        <w:r w:rsidRPr="006D059D">
          <w:rPr>
            <w:rFonts w:ascii="Times New Roman" w:hAnsi="Times New Roman" w:cs="Times New Roman"/>
            <w:sz w:val="28"/>
          </w:rPr>
          <w:fldChar w:fldCharType="separate"/>
        </w:r>
        <w:r w:rsidR="00AD3DF8">
          <w:rPr>
            <w:rFonts w:ascii="Times New Roman" w:hAnsi="Times New Roman" w:cs="Times New Roman"/>
            <w:noProof/>
            <w:sz w:val="28"/>
          </w:rPr>
          <w:t>2</w:t>
        </w:r>
        <w:r w:rsidRPr="006D059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D059D" w:rsidRDefault="006D05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E7C65"/>
    <w:multiLevelType w:val="hybridMultilevel"/>
    <w:tmpl w:val="B3AAF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4571E"/>
    <w:multiLevelType w:val="hybridMultilevel"/>
    <w:tmpl w:val="E116B6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33522"/>
    <w:multiLevelType w:val="hybridMultilevel"/>
    <w:tmpl w:val="990C0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2F"/>
    <w:rsid w:val="003B1521"/>
    <w:rsid w:val="006D059D"/>
    <w:rsid w:val="009D30DB"/>
    <w:rsid w:val="009E7B2F"/>
    <w:rsid w:val="00AD3DF8"/>
    <w:rsid w:val="00B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1736-CAB4-40E8-AB8F-3B98C19B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D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DB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D059D"/>
    <w:rPr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6D05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D059D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6D05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D059D"/>
    <w:rPr>
      <w:rFonts w:eastAsiaTheme="minorEastAsia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AD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D3DF8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2020-02-12T10:05:00Z</cp:lastPrinted>
  <dcterms:created xsi:type="dcterms:W3CDTF">2020-02-12T09:40:00Z</dcterms:created>
  <dcterms:modified xsi:type="dcterms:W3CDTF">2020-02-12T10:11:00Z</dcterms:modified>
</cp:coreProperties>
</file>