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B8D6" w14:textId="77777777" w:rsidR="00E730FA" w:rsidRPr="007849C5" w:rsidRDefault="00E730FA" w:rsidP="00E730FA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eastAsia="ru-RU"/>
        </w:rPr>
        <w:drawing>
          <wp:inline distT="0" distB="0" distL="0" distR="0" wp14:anchorId="2B52DBAF" wp14:editId="24C285DE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E48D" w14:textId="77777777" w:rsidR="00E730FA" w:rsidRPr="007849C5" w:rsidRDefault="00E730FA" w:rsidP="00E730FA">
      <w:pPr>
        <w:ind w:firstLine="709"/>
        <w:rPr>
          <w:b/>
          <w:bCs/>
          <w:color w:val="FF0000"/>
          <w:spacing w:val="8"/>
          <w:sz w:val="16"/>
        </w:rPr>
      </w:pPr>
    </w:p>
    <w:p w14:paraId="4F14C3F9" w14:textId="77777777" w:rsidR="00E730FA" w:rsidRDefault="00E730FA" w:rsidP="00E730FA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БОРАТИНСЬКА </w:t>
      </w:r>
      <w:proofErr w:type="gramStart"/>
      <w:r>
        <w:rPr>
          <w:rFonts w:ascii="Times New Roman" w:hAnsi="Times New Roman"/>
          <w:b/>
          <w:sz w:val="28"/>
          <w:szCs w:val="28"/>
        </w:rPr>
        <w:t>СІЛЬСЬКА  РАДА</w:t>
      </w:r>
      <w:proofErr w:type="gramEnd"/>
    </w:p>
    <w:p w14:paraId="6AAEFD9F" w14:textId="77777777" w:rsidR="00E730FA" w:rsidRDefault="00E730FA" w:rsidP="00E730FA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5644B89E" w14:textId="77777777" w:rsidR="00E730FA" w:rsidRPr="00A47A75" w:rsidRDefault="00E730FA" w:rsidP="00E730FA">
      <w:pPr>
        <w:ind w:firstLine="709"/>
        <w:rPr>
          <w:rFonts w:ascii="Times New Roman" w:hAnsi="Times New Roman"/>
          <w:sz w:val="28"/>
          <w:szCs w:val="28"/>
        </w:rPr>
      </w:pPr>
    </w:p>
    <w:p w14:paraId="256B68E8" w14:textId="77777777" w:rsidR="00E730FA" w:rsidRPr="001C26D6" w:rsidRDefault="00E730FA" w:rsidP="00E730F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C26D6">
        <w:rPr>
          <w:rFonts w:ascii="Times New Roman" w:hAnsi="Times New Roman" w:cs="Times New Roman"/>
          <w:b/>
          <w:color w:val="auto"/>
          <w:sz w:val="28"/>
          <w:szCs w:val="32"/>
        </w:rPr>
        <w:t>РОЗПОРЯДЖЕННЯ ГОЛОВИ</w:t>
      </w:r>
    </w:p>
    <w:p w14:paraId="24A44827" w14:textId="77777777" w:rsidR="00E730FA" w:rsidRPr="00A47A75" w:rsidRDefault="00E730FA" w:rsidP="00E730FA">
      <w:pPr>
        <w:rPr>
          <w:rFonts w:ascii="Antiqua" w:hAnsi="Antiqua"/>
        </w:rPr>
      </w:pPr>
    </w:p>
    <w:p w14:paraId="4D70B8AA" w14:textId="77777777" w:rsidR="00E730FA" w:rsidRDefault="00E730FA" w:rsidP="00E730FA">
      <w:pPr>
        <w:pStyle w:val="a3"/>
        <w:rPr>
          <w:sz w:val="18"/>
          <w:szCs w:val="18"/>
        </w:rPr>
      </w:pPr>
    </w:p>
    <w:p w14:paraId="786929F2" w14:textId="106EAEDF" w:rsidR="00E730FA" w:rsidRPr="00A47A75" w:rsidRDefault="00E730FA" w:rsidP="00E730FA">
      <w:pPr>
        <w:pStyle w:val="a3"/>
        <w:rPr>
          <w:szCs w:val="28"/>
        </w:rPr>
      </w:pPr>
      <w:r>
        <w:rPr>
          <w:szCs w:val="28"/>
        </w:rPr>
        <w:t>11 лютого 2021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17/1.2</w:t>
      </w:r>
    </w:p>
    <w:p w14:paraId="757B2119" w14:textId="77777777" w:rsidR="00E730FA" w:rsidRPr="00A47A75" w:rsidRDefault="00E730FA" w:rsidP="00E730FA">
      <w:pPr>
        <w:pStyle w:val="a3"/>
        <w:jc w:val="center"/>
        <w:rPr>
          <w:sz w:val="8"/>
          <w:szCs w:val="8"/>
        </w:rPr>
      </w:pPr>
    </w:p>
    <w:p w14:paraId="0FB1A369" w14:textId="77777777" w:rsidR="00E730FA" w:rsidRDefault="00E730FA" w:rsidP="00E730FA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CD6B934" w14:textId="1F072F62" w:rsidR="00E730FA" w:rsidRPr="000B35D0" w:rsidRDefault="00E730FA" w:rsidP="00E730FA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призначення уповноваженого за виконанням </w:t>
      </w:r>
      <w:r w:rsidR="00025144">
        <w:rPr>
          <w:rFonts w:ascii="Times New Roman" w:hAnsi="Times New Roman"/>
          <w:sz w:val="28"/>
          <w:szCs w:val="28"/>
        </w:rPr>
        <w:t>покарання</w:t>
      </w:r>
      <w:r w:rsidRPr="008A0316">
        <w:rPr>
          <w:rFonts w:ascii="Times New Roman" w:hAnsi="Times New Roman"/>
          <w:sz w:val="28"/>
          <w:szCs w:val="28"/>
        </w:rPr>
        <w:t xml:space="preserve"> у вигляді </w:t>
      </w:r>
      <w:r>
        <w:rPr>
          <w:rFonts w:ascii="Times New Roman" w:hAnsi="Times New Roman"/>
          <w:sz w:val="28"/>
          <w:szCs w:val="28"/>
        </w:rPr>
        <w:t>громадських</w:t>
      </w:r>
      <w:r w:rsidRPr="008A0316">
        <w:rPr>
          <w:rFonts w:ascii="Times New Roman" w:hAnsi="Times New Roman"/>
          <w:sz w:val="28"/>
          <w:szCs w:val="28"/>
        </w:rPr>
        <w:t xml:space="preserve"> робіт</w:t>
      </w:r>
    </w:p>
    <w:p w14:paraId="448BD35C" w14:textId="77777777" w:rsidR="00E730FA" w:rsidRPr="00025144" w:rsidRDefault="00E730FA" w:rsidP="00E730FA">
      <w:pPr>
        <w:rPr>
          <w:rFonts w:ascii="Calibri" w:hAnsi="Calibri"/>
          <w:sz w:val="22"/>
          <w:szCs w:val="22"/>
          <w:lang w:val="uk-UA"/>
        </w:rPr>
      </w:pPr>
      <w:r w:rsidRPr="00025144">
        <w:rPr>
          <w:lang w:val="uk-UA"/>
        </w:rPr>
        <w:t xml:space="preserve">  </w:t>
      </w:r>
    </w:p>
    <w:p w14:paraId="43385799" w14:textId="1186288A" w:rsidR="00E730FA" w:rsidRPr="00025144" w:rsidRDefault="00E730FA" w:rsidP="00E730F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5144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підп.14,17 п. «б» ч.1 ст. 34 Закону України «Про місцеве самоврядування в Україні», 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>рішення виконавчого комітету Боратинської сільської ради від 16 грудня 2019 року № 313 «Про визначення переліку об’єктів та види робіт для відбування громадських робіт засудженими та порушникам, на яких накладено стягнення у вигляді громадських робіт», направлення Луцького міськрайонного відділу філії державної установи «Центр пробації» в Волинській області від</w:t>
      </w:r>
      <w:r w:rsidRPr="00415E4E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лютого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</w:t>
      </w:r>
      <w:r w:rsidR="005F1B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>37/8/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1797/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025144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14:paraId="638566FD" w14:textId="4CC37677" w:rsidR="00E730FA" w:rsidRDefault="00E730FA" w:rsidP="00E730FA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Визначити старосту сіл Гірка Полонка, Полонка, Оздів Вадима Веремчука відповідальним за: </w:t>
      </w:r>
    </w:p>
    <w:p w14:paraId="0FCCF305" w14:textId="69FB3284" w:rsidR="00E730FA" w:rsidRDefault="00E730FA" w:rsidP="00E730FA">
      <w:pPr>
        <w:pStyle w:val="a6"/>
        <w:numPr>
          <w:ilvl w:val="0"/>
          <w:numId w:val="2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влаштува</w:t>
      </w:r>
      <w:r>
        <w:rPr>
          <w:rFonts w:ascii="Times New Roman" w:hAnsi="Times New Roman"/>
          <w:color w:val="000000"/>
          <w:sz w:val="28"/>
          <w:szCs w:val="28"/>
        </w:rPr>
        <w:t>ння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для виконання </w:t>
      </w:r>
      <w:r w:rsidR="00025144">
        <w:rPr>
          <w:rFonts w:ascii="Times New Roman" w:hAnsi="Times New Roman"/>
          <w:color w:val="000000"/>
          <w:sz w:val="28"/>
          <w:szCs w:val="28"/>
        </w:rPr>
        <w:t>покарання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</w:t>
      </w:r>
      <w:r>
        <w:rPr>
          <w:rFonts w:ascii="Times New Roman" w:hAnsi="Times New Roman"/>
          <w:color w:val="000000"/>
          <w:sz w:val="28"/>
          <w:szCs w:val="28"/>
        </w:rPr>
        <w:t xml:space="preserve"> (50 годин)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Гринюка Романа Вікторовича, засудженого 2</w:t>
      </w:r>
      <w:r w:rsidR="00561BA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561BA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.2019 року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вироком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Луцького міськрайонного суду Волинської області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/>
          <w:color w:val="000000"/>
          <w:sz w:val="28"/>
          <w:szCs w:val="28"/>
        </w:rPr>
        <w:t xml:space="preserve">12 лютого </w:t>
      </w:r>
      <w:r w:rsidRPr="008A0316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493CB00" w14:textId="0E385AF2" w:rsidR="00E730FA" w:rsidRPr="008A0316" w:rsidRDefault="00E730FA" w:rsidP="00E730FA">
      <w:pPr>
        <w:pStyle w:val="a6"/>
        <w:numPr>
          <w:ilvl w:val="0"/>
          <w:numId w:val="2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дійснювати контроль за виконанням </w:t>
      </w:r>
      <w:r w:rsidR="00025144">
        <w:rPr>
          <w:rFonts w:ascii="Times New Roman" w:hAnsi="Times New Roman"/>
          <w:color w:val="000000"/>
          <w:sz w:val="28"/>
          <w:szCs w:val="28"/>
        </w:rPr>
        <w:t>покарання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робіт.</w:t>
      </w:r>
    </w:p>
    <w:p w14:paraId="74DFA413" w14:textId="2B89EAAD" w:rsidR="00E730FA" w:rsidRPr="008A0316" w:rsidRDefault="00E730FA" w:rsidP="00E730FA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Про результати виконання </w:t>
      </w:r>
      <w:r w:rsidR="00025144">
        <w:rPr>
          <w:rFonts w:ascii="Times New Roman" w:hAnsi="Times New Roman"/>
          <w:color w:val="000000"/>
          <w:sz w:val="28"/>
          <w:szCs w:val="28"/>
        </w:rPr>
        <w:t>покарання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 інформувати Луцький міськрайонний відділ філії державної установи «Центр пробації» в Волинській області.</w:t>
      </w:r>
    </w:p>
    <w:p w14:paraId="42A66E61" w14:textId="77777777" w:rsidR="00E730FA" w:rsidRPr="008A0316" w:rsidRDefault="00E730FA" w:rsidP="00E730FA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Контроль за виконанням розпорядження покласти на заступника сільського голови Бехнюка В.М.</w:t>
      </w:r>
    </w:p>
    <w:p w14:paraId="05E55449" w14:textId="77777777" w:rsidR="00E730FA" w:rsidRDefault="00E730FA" w:rsidP="00E730FA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49DF2E37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11FCC894" w14:textId="77777777" w:rsidR="00E730FA" w:rsidRDefault="00E730FA" w:rsidP="00E730FA">
      <w:pPr>
        <w:rPr>
          <w:rFonts w:ascii="Times New Roman" w:hAnsi="Times New Roman"/>
          <w:color w:val="000000"/>
          <w:sz w:val="28"/>
          <w:szCs w:val="28"/>
        </w:rPr>
      </w:pPr>
    </w:p>
    <w:p w14:paraId="29A78C04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BB33C6A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46216282" w14:textId="77777777" w:rsidR="00E730FA" w:rsidRPr="00A47A75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09CCF151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6526CF9" w14:textId="77777777" w:rsidR="00E730FA" w:rsidRPr="000B35D0" w:rsidRDefault="00E730FA" w:rsidP="00E730F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32B36F0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5BE79504" w14:textId="77777777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5E4C8FCC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3A355AAE" w14:textId="18EA0412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2BE48953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7974ECE5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15B112CB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452AA420" w14:textId="77777777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0FE74A2D" w14:textId="0C96D94E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7155F10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49ECC3ED" w14:textId="77777777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1B253025" w14:textId="77777777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 сільського голови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Віктор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Бехнюк</w:t>
      </w:r>
    </w:p>
    <w:p w14:paraId="7CB4B522" w14:textId="77777777" w:rsidR="00E730FA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3B95D44F" w14:textId="3AB565D8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DFEB762" w14:textId="77777777" w:rsidR="00E730FA" w:rsidRPr="000B35D0" w:rsidRDefault="00E730FA" w:rsidP="00E730FA">
      <w:pPr>
        <w:rPr>
          <w:rFonts w:ascii="Times New Roman" w:hAnsi="Times New Roman"/>
          <w:bCs/>
          <w:sz w:val="28"/>
          <w:szCs w:val="28"/>
        </w:rPr>
      </w:pPr>
    </w:p>
    <w:p w14:paraId="2FCE1EE4" w14:textId="77777777" w:rsidR="00E730FA" w:rsidRPr="008A0316" w:rsidRDefault="00E730FA" w:rsidP="00E730FA">
      <w:pPr>
        <w:rPr>
          <w:rFonts w:ascii="Times New Roman" w:hAnsi="Times New Roman"/>
          <w:b/>
          <w:sz w:val="28"/>
        </w:rPr>
      </w:pPr>
      <w:r w:rsidRPr="008A0316">
        <w:rPr>
          <w:rFonts w:ascii="Times New Roman" w:hAnsi="Times New Roman"/>
          <w:b/>
          <w:sz w:val="28"/>
        </w:rPr>
        <w:t>ОЗНАЙОМЛЕНІ:</w:t>
      </w:r>
    </w:p>
    <w:p w14:paraId="1183E713" w14:textId="77777777" w:rsidR="00E730FA" w:rsidRPr="008A0316" w:rsidRDefault="00E730FA" w:rsidP="00E730FA">
      <w:pPr>
        <w:rPr>
          <w:rFonts w:ascii="Times New Roman" w:hAnsi="Times New Roman"/>
          <w:b/>
          <w:sz w:val="28"/>
        </w:rPr>
      </w:pPr>
    </w:p>
    <w:p w14:paraId="3A093162" w14:textId="170A8A32" w:rsidR="00E730FA" w:rsidRPr="00E730FA" w:rsidRDefault="00E730FA" w:rsidP="00E730FA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</w:t>
      </w:r>
      <w:r w:rsidR="00561BAC">
        <w:rPr>
          <w:rFonts w:ascii="Times New Roman" w:hAnsi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роста сіл Гірка Полонка,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Полонка,Оздів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Вадим Веремчук</w:t>
      </w:r>
    </w:p>
    <w:p w14:paraId="0DB85F36" w14:textId="11011FCC" w:rsidR="00E730FA" w:rsidRPr="00321140" w:rsidRDefault="00E730FA" w:rsidP="00E730FA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5294F97" w14:textId="77777777" w:rsidR="00E730FA" w:rsidRDefault="00E730FA" w:rsidP="00E730FA"/>
    <w:p w14:paraId="4CDF3DCE" w14:textId="77777777" w:rsidR="00E730FA" w:rsidRPr="001C26D6" w:rsidRDefault="00E730FA" w:rsidP="00E730FA"/>
    <w:p w14:paraId="3B111D31" w14:textId="77777777" w:rsidR="004C252E" w:rsidRDefault="004C252E"/>
    <w:sectPr w:rsidR="004C2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EA"/>
    <w:rsid w:val="00025144"/>
    <w:rsid w:val="004C252E"/>
    <w:rsid w:val="00561BAC"/>
    <w:rsid w:val="005F1B82"/>
    <w:rsid w:val="009915EA"/>
    <w:rsid w:val="00E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F74"/>
  <w15:chartTrackingRefBased/>
  <w15:docId w15:val="{91F1E4BD-5505-45FE-B84C-4CC4F8E3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30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uk-UA"/>
    </w:rPr>
  </w:style>
  <w:style w:type="paragraph" w:styleId="a3">
    <w:name w:val="Body Text"/>
    <w:basedOn w:val="a"/>
    <w:link w:val="a4"/>
    <w:rsid w:val="00E730FA"/>
    <w:pPr>
      <w:overflowPunct/>
      <w:autoSpaceDE/>
      <w:autoSpaceDN/>
      <w:adjustRightInd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rsid w:val="00E730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E730FA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 w:eastAsia="ru-RU"/>
    </w:rPr>
  </w:style>
  <w:style w:type="paragraph" w:customStyle="1" w:styleId="a5">
    <w:name w:val="звернення"/>
    <w:basedOn w:val="a"/>
    <w:rsid w:val="00E730FA"/>
    <w:pPr>
      <w:overflowPunct/>
      <w:autoSpaceDE/>
      <w:autoSpaceDN/>
      <w:adjustRightInd/>
      <w:spacing w:before="120" w:after="120"/>
      <w:jc w:val="center"/>
    </w:pPr>
    <w:rPr>
      <w:rFonts w:ascii="Arial" w:hAnsi="Arial"/>
      <w:b/>
      <w:lang w:val="uk-UA"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E730FA"/>
  </w:style>
  <w:style w:type="paragraph" w:styleId="a6">
    <w:name w:val="List Paragraph"/>
    <w:basedOn w:val="a"/>
    <w:uiPriority w:val="34"/>
    <w:qFormat/>
    <w:rsid w:val="00E730FA"/>
    <w:pPr>
      <w:overflowPunct/>
      <w:adjustRightInd/>
      <w:ind w:left="720"/>
      <w:contextualSpacing/>
      <w:jc w:val="both"/>
    </w:pPr>
    <w:rPr>
      <w:rFonts w:ascii="UkrainianKudriashov" w:hAnsi="UkrainianKudriashov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2021-02-22T12:00:00Z</cp:lastPrinted>
  <dcterms:created xsi:type="dcterms:W3CDTF">2021-02-15T16:12:00Z</dcterms:created>
  <dcterms:modified xsi:type="dcterms:W3CDTF">2021-03-01T07:32:00Z</dcterms:modified>
</cp:coreProperties>
</file>