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15267" w14:textId="77777777" w:rsidR="00CF1B55" w:rsidRDefault="00CF1B55" w:rsidP="00CF1B55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</w:rPr>
        <w:drawing>
          <wp:inline distT="0" distB="0" distL="0" distR="0" wp14:anchorId="45C9A099" wp14:editId="6322F342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31C53" w14:textId="77777777" w:rsidR="00CF1B55" w:rsidRDefault="00CF1B55" w:rsidP="00CF1B55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0A726D01" w14:textId="77777777" w:rsidR="00CF1B55" w:rsidRDefault="00CF1B55" w:rsidP="00CF1B55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62CC7276" w14:textId="77777777" w:rsidR="00CF1B55" w:rsidRDefault="00CF1B55" w:rsidP="00CF1B55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5850146C" w14:textId="77777777" w:rsidR="00CF1B55" w:rsidRDefault="00CF1B55" w:rsidP="00CF1B55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132C613B" w14:textId="77777777" w:rsidR="00CF1B55" w:rsidRDefault="00CF1B55" w:rsidP="00CF1B55">
      <w:pPr>
        <w:tabs>
          <w:tab w:val="left" w:pos="8920"/>
        </w:tabs>
        <w:spacing w:after="8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</w:p>
    <w:p w14:paraId="289AE0CA" w14:textId="4B697EC8" w:rsidR="00CF1B55" w:rsidRDefault="006A6F41" w:rsidP="00CF1B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2049B8">
        <w:rPr>
          <w:rFonts w:ascii="Times New Roman" w:hAnsi="Times New Roman"/>
          <w:sz w:val="28"/>
          <w:szCs w:val="28"/>
        </w:rPr>
        <w:t>5</w:t>
      </w:r>
      <w:r w:rsidR="00CF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січня</w:t>
      </w:r>
      <w:r w:rsidR="00CF1B5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="00CF1B55">
        <w:rPr>
          <w:rFonts w:ascii="Times New Roman" w:hAnsi="Times New Roman"/>
          <w:sz w:val="28"/>
          <w:szCs w:val="28"/>
        </w:rPr>
        <w:t xml:space="preserve"> року                           с. Боратин                                   № </w:t>
      </w:r>
      <w:r w:rsidR="008D21D8">
        <w:rPr>
          <w:rFonts w:ascii="Times New Roman" w:hAnsi="Times New Roman"/>
          <w:sz w:val="28"/>
          <w:szCs w:val="28"/>
        </w:rPr>
        <w:t>3</w:t>
      </w:r>
      <w:r w:rsidR="00CF1B55">
        <w:rPr>
          <w:rFonts w:ascii="Times New Roman" w:hAnsi="Times New Roman"/>
          <w:sz w:val="28"/>
          <w:szCs w:val="28"/>
        </w:rPr>
        <w:t xml:space="preserve">/1.2 </w:t>
      </w:r>
    </w:p>
    <w:p w14:paraId="58AE5C61" w14:textId="77777777" w:rsidR="00CF1B55" w:rsidRDefault="00CF1B55" w:rsidP="00CF1B55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77B43FF4" w14:textId="3A12EC0C" w:rsidR="00D3659E" w:rsidRDefault="008D21D8" w:rsidP="00D365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21D8">
        <w:rPr>
          <w:rFonts w:ascii="Times New Roman" w:hAnsi="Times New Roman"/>
          <w:sz w:val="28"/>
          <w:szCs w:val="28"/>
        </w:rPr>
        <w:t xml:space="preserve">Про утворення комісії </w:t>
      </w:r>
      <w:bookmarkStart w:id="0" w:name="_Hlk61284374"/>
      <w:r w:rsidRPr="008D21D8">
        <w:rPr>
          <w:rFonts w:ascii="Times New Roman" w:hAnsi="Times New Roman"/>
          <w:sz w:val="28"/>
          <w:szCs w:val="28"/>
        </w:rPr>
        <w:t>приймання-передачі точок</w:t>
      </w:r>
    </w:p>
    <w:p w14:paraId="05642E79" w14:textId="5A6E3C72" w:rsidR="00CF1B55" w:rsidRDefault="008D21D8" w:rsidP="00D365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21D8">
        <w:rPr>
          <w:rFonts w:ascii="Times New Roman" w:hAnsi="Times New Roman"/>
          <w:sz w:val="28"/>
          <w:szCs w:val="28"/>
        </w:rPr>
        <w:t>обліку газу та електроенергії</w:t>
      </w:r>
    </w:p>
    <w:p w14:paraId="5211C824" w14:textId="77777777" w:rsidR="00D3659E" w:rsidRPr="00EE3810" w:rsidRDefault="00D3659E" w:rsidP="00D365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0"/>
      <w:bookmarkEnd w:id="1"/>
    </w:p>
    <w:p w14:paraId="4BC6944B" w14:textId="08360BC4" w:rsidR="008C71C5" w:rsidRDefault="00CF1B55" w:rsidP="008C71C5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       </w:t>
      </w:r>
      <w:r w:rsidRPr="00DE7706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</w:t>
      </w:r>
      <w:r w:rsidRPr="00B63EA1">
        <w:rPr>
          <w:rFonts w:ascii="Times New Roman" w:hAnsi="Times New Roman"/>
          <w:sz w:val="28"/>
          <w:szCs w:val="28"/>
        </w:rPr>
        <w:t xml:space="preserve">, </w:t>
      </w:r>
      <w:r w:rsidR="00D3659E">
        <w:rPr>
          <w:rFonts w:ascii="Times New Roman" w:hAnsi="Times New Roman"/>
          <w:sz w:val="28"/>
          <w:szCs w:val="28"/>
        </w:rPr>
        <w:t>з метою прийняття точок обліку газу та електроенергії громад, що приєднані:</w:t>
      </w:r>
    </w:p>
    <w:p w14:paraId="56CD17B0" w14:textId="085DECF4" w:rsidR="00CF1B55" w:rsidRDefault="008C71C5" w:rsidP="002049B8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Утворити комісію з </w:t>
      </w:r>
      <w:r w:rsidR="002049B8" w:rsidRPr="002049B8">
        <w:rPr>
          <w:rFonts w:ascii="Times New Roman" w:hAnsi="Times New Roman"/>
          <w:sz w:val="28"/>
          <w:szCs w:val="28"/>
        </w:rPr>
        <w:t>приймання-передачі точок</w:t>
      </w:r>
      <w:r w:rsidR="002049B8">
        <w:rPr>
          <w:rFonts w:ascii="Times New Roman" w:hAnsi="Times New Roman"/>
          <w:sz w:val="28"/>
          <w:szCs w:val="28"/>
        </w:rPr>
        <w:t xml:space="preserve"> </w:t>
      </w:r>
      <w:r w:rsidR="002049B8" w:rsidRPr="002049B8">
        <w:rPr>
          <w:rFonts w:ascii="Times New Roman" w:hAnsi="Times New Roman"/>
          <w:sz w:val="28"/>
          <w:szCs w:val="28"/>
        </w:rPr>
        <w:t>обліку газу та електроенергії</w:t>
      </w:r>
      <w:r w:rsidR="002049B8">
        <w:rPr>
          <w:rFonts w:ascii="Times New Roman" w:hAnsi="Times New Roman"/>
          <w:sz w:val="28"/>
          <w:szCs w:val="28"/>
        </w:rPr>
        <w:t xml:space="preserve"> </w:t>
      </w:r>
      <w:r w:rsidR="002049B8">
        <w:rPr>
          <w:rFonts w:ascii="Times New Roman" w:hAnsi="Times New Roman"/>
          <w:sz w:val="28"/>
          <w:szCs w:val="28"/>
        </w:rPr>
        <w:t>громад, що приєднані</w:t>
      </w:r>
      <w:r w:rsidR="002049B8" w:rsidRPr="002049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(далі – Комісія) у складі:</w:t>
      </w:r>
    </w:p>
    <w:p w14:paraId="4C172D65" w14:textId="587F4C43" w:rsidR="002049B8" w:rsidRDefault="008C71C5" w:rsidP="008C71C5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комісії – </w:t>
      </w:r>
      <w:proofErr w:type="spellStart"/>
      <w:r w:rsidR="002049B8">
        <w:rPr>
          <w:rFonts w:ascii="Times New Roman" w:hAnsi="Times New Roman"/>
          <w:sz w:val="28"/>
          <w:szCs w:val="28"/>
        </w:rPr>
        <w:t>Яручик</w:t>
      </w:r>
      <w:proofErr w:type="spellEnd"/>
      <w:r w:rsidR="002049B8">
        <w:rPr>
          <w:rFonts w:ascii="Times New Roman" w:hAnsi="Times New Roman"/>
          <w:sz w:val="28"/>
          <w:szCs w:val="28"/>
        </w:rPr>
        <w:t xml:space="preserve"> Сергій Олександрович – </w:t>
      </w:r>
      <w:proofErr w:type="spellStart"/>
      <w:r w:rsidR="002049B8">
        <w:rPr>
          <w:rFonts w:ascii="Times New Roman" w:hAnsi="Times New Roman"/>
          <w:sz w:val="28"/>
          <w:szCs w:val="28"/>
        </w:rPr>
        <w:t>Боратинський</w:t>
      </w:r>
      <w:proofErr w:type="spellEnd"/>
      <w:r w:rsidR="002049B8">
        <w:rPr>
          <w:rFonts w:ascii="Times New Roman" w:hAnsi="Times New Roman"/>
          <w:sz w:val="28"/>
          <w:szCs w:val="28"/>
        </w:rPr>
        <w:t xml:space="preserve"> сільський голова;</w:t>
      </w:r>
    </w:p>
    <w:p w14:paraId="6866B278" w14:textId="0B05317E" w:rsidR="008C71C5" w:rsidRDefault="002049B8" w:rsidP="008C71C5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 комісії – </w:t>
      </w:r>
      <w:proofErr w:type="spellStart"/>
      <w:r w:rsidR="008C71C5">
        <w:rPr>
          <w:rFonts w:ascii="Times New Roman" w:hAnsi="Times New Roman"/>
          <w:sz w:val="28"/>
          <w:szCs w:val="28"/>
        </w:rPr>
        <w:t>Бехнюк</w:t>
      </w:r>
      <w:proofErr w:type="spellEnd"/>
      <w:r w:rsidR="008C71C5">
        <w:rPr>
          <w:rFonts w:ascii="Times New Roman" w:hAnsi="Times New Roman"/>
          <w:sz w:val="28"/>
          <w:szCs w:val="28"/>
        </w:rPr>
        <w:t xml:space="preserve"> Віктор Миколайович – заступник сільського голови;</w:t>
      </w:r>
    </w:p>
    <w:p w14:paraId="08719616" w14:textId="08978E1B" w:rsidR="002049B8" w:rsidRDefault="002049B8" w:rsidP="002049B8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</w:t>
      </w:r>
      <w:r w:rsidR="008C71C5">
        <w:rPr>
          <w:rFonts w:ascii="Times New Roman" w:hAnsi="Times New Roman"/>
          <w:sz w:val="28"/>
          <w:szCs w:val="28"/>
        </w:rPr>
        <w:t xml:space="preserve"> комісії – Савчук Олена Василівна – головний бухгалтер сільської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19DAA6CC" w14:textId="2BA23254" w:rsidR="008C71C5" w:rsidRDefault="008C71C5" w:rsidP="002049B8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Комісії:</w:t>
      </w:r>
    </w:p>
    <w:p w14:paraId="48C19857" w14:textId="0A81E305" w:rsidR="006A2615" w:rsidRDefault="008C71C5" w:rsidP="002049B8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здійснити прийняття </w:t>
      </w:r>
      <w:r w:rsidR="002049B8">
        <w:rPr>
          <w:rFonts w:ascii="Times New Roman" w:hAnsi="Times New Roman"/>
          <w:sz w:val="28"/>
          <w:szCs w:val="28"/>
        </w:rPr>
        <w:t xml:space="preserve">на баланс </w:t>
      </w:r>
      <w:proofErr w:type="spellStart"/>
      <w:r w:rsidR="002049B8">
        <w:rPr>
          <w:rFonts w:ascii="Times New Roman" w:hAnsi="Times New Roman"/>
          <w:sz w:val="28"/>
          <w:szCs w:val="28"/>
        </w:rPr>
        <w:t>Боратинської</w:t>
      </w:r>
      <w:proofErr w:type="spellEnd"/>
      <w:r w:rsidR="002049B8">
        <w:rPr>
          <w:rFonts w:ascii="Times New Roman" w:hAnsi="Times New Roman"/>
          <w:sz w:val="28"/>
          <w:szCs w:val="28"/>
        </w:rPr>
        <w:t xml:space="preserve"> сільської ради точок обліку газу та електроенергії, </w:t>
      </w:r>
      <w:r w:rsidR="006A2615">
        <w:rPr>
          <w:rFonts w:ascii="Times New Roman" w:hAnsi="Times New Roman"/>
          <w:sz w:val="28"/>
          <w:szCs w:val="28"/>
        </w:rPr>
        <w:t>шляхом підписання актів приймання-передачі</w:t>
      </w:r>
      <w:r w:rsidR="002049B8">
        <w:rPr>
          <w:rFonts w:ascii="Times New Roman" w:hAnsi="Times New Roman"/>
          <w:sz w:val="28"/>
          <w:szCs w:val="28"/>
        </w:rPr>
        <w:t>.</w:t>
      </w:r>
    </w:p>
    <w:p w14:paraId="5A56ABAE" w14:textId="798E2154" w:rsidR="006A2615" w:rsidRPr="006A2615" w:rsidRDefault="006A2615" w:rsidP="006A2615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виконанням залишаю за собою.</w:t>
      </w:r>
    </w:p>
    <w:p w14:paraId="04586E2D" w14:textId="56002485" w:rsidR="00CF1B55" w:rsidRDefault="00CF1B55" w:rsidP="006A6F41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D99A832" w14:textId="77777777" w:rsidR="002049B8" w:rsidRDefault="002049B8" w:rsidP="006A6F41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F876D5E" w14:textId="33EEDCCE" w:rsidR="00CF1B55" w:rsidRDefault="006A6F41" w:rsidP="006A6F41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Боратинський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</w:t>
      </w:r>
      <w:r w:rsidR="00CF1B55">
        <w:rPr>
          <w:rFonts w:ascii="Times New Roman" w:hAnsi="Times New Roman"/>
          <w:b/>
          <w:sz w:val="28"/>
          <w:szCs w:val="28"/>
        </w:rPr>
        <w:t>ільський голова</w:t>
      </w:r>
      <w:r w:rsidR="00CF1B55">
        <w:rPr>
          <w:rFonts w:ascii="Times New Roman" w:hAnsi="Times New Roman"/>
          <w:b/>
          <w:sz w:val="28"/>
          <w:szCs w:val="28"/>
        </w:rPr>
        <w:tab/>
      </w:r>
      <w:r w:rsidR="00CF1B5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CF1B55">
        <w:rPr>
          <w:rFonts w:ascii="Times New Roman" w:hAnsi="Times New Roman"/>
          <w:b/>
          <w:sz w:val="28"/>
          <w:szCs w:val="28"/>
        </w:rPr>
        <w:t xml:space="preserve">        </w:t>
      </w:r>
      <w:r w:rsidR="00CF1B55">
        <w:rPr>
          <w:rFonts w:ascii="Times New Roman" w:hAnsi="Times New Roman"/>
          <w:b/>
          <w:sz w:val="28"/>
          <w:szCs w:val="28"/>
        </w:rPr>
        <w:tab/>
      </w:r>
      <w:r w:rsidR="00CF1B55">
        <w:rPr>
          <w:rFonts w:ascii="Times New Roman" w:hAnsi="Times New Roman"/>
          <w:b/>
          <w:sz w:val="28"/>
          <w:szCs w:val="28"/>
        </w:rPr>
        <w:tab/>
        <w:t xml:space="preserve">   Сергій ЯРУЧИК</w:t>
      </w:r>
    </w:p>
    <w:p w14:paraId="197B91C2" w14:textId="7D80FA41" w:rsidR="00CF1B55" w:rsidRDefault="00CF1B55" w:rsidP="006A6F41">
      <w:pPr>
        <w:spacing w:after="0"/>
        <w:ind w:right="-1"/>
        <w:rPr>
          <w:sz w:val="28"/>
          <w:szCs w:val="28"/>
        </w:rPr>
      </w:pPr>
    </w:p>
    <w:p w14:paraId="580D8CAB" w14:textId="77777777" w:rsidR="006A6F41" w:rsidRDefault="006A6F41" w:rsidP="006A6F41">
      <w:pPr>
        <w:spacing w:after="0"/>
        <w:ind w:right="-1"/>
        <w:rPr>
          <w:sz w:val="28"/>
          <w:szCs w:val="28"/>
        </w:rPr>
      </w:pPr>
    </w:p>
    <w:p w14:paraId="17E749BB" w14:textId="5CA19DC2" w:rsidR="00CF1B55" w:rsidRPr="006A2615" w:rsidRDefault="00CF1B55" w:rsidP="006A2615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B85E7D">
        <w:rPr>
          <w:rFonts w:ascii="Times New Roman" w:hAnsi="Times New Roman"/>
          <w:sz w:val="28"/>
          <w:szCs w:val="28"/>
        </w:rPr>
        <w:t>Богдана Макарчук</w:t>
      </w:r>
      <w:r>
        <w:br w:type="page"/>
      </w:r>
    </w:p>
    <w:p w14:paraId="1F043844" w14:textId="77777777" w:rsidR="00CF1B55" w:rsidRDefault="00CF1B55" w:rsidP="00CF1B5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7FEF5E6B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</w:p>
    <w:p w14:paraId="1D062749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101DCB1A" w14:textId="77777777" w:rsidR="00CF1B55" w:rsidRDefault="00CF1B55" w:rsidP="00CF1B55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«___» ___________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2020 р</w:t>
      </w:r>
    </w:p>
    <w:p w14:paraId="62056508" w14:textId="77777777" w:rsidR="00CF1B55" w:rsidRDefault="00CF1B55" w:rsidP="00CF1B55">
      <w:pPr>
        <w:rPr>
          <w:rFonts w:ascii="Times New Roman" w:hAnsi="Times New Roman"/>
          <w:b/>
          <w:bCs/>
          <w:sz w:val="28"/>
          <w:szCs w:val="28"/>
        </w:rPr>
      </w:pPr>
    </w:p>
    <w:p w14:paraId="0401D3C7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55263409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</w:p>
    <w:p w14:paraId="35A726B2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688443F1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352F671E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</w:p>
    <w:p w14:paraId="7693B952" w14:textId="0107F0AF" w:rsidR="00CF1B55" w:rsidRDefault="006A261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Головний бухгалтер</w:t>
      </w:r>
      <w:r w:rsidR="00CF1B55">
        <w:rPr>
          <w:rFonts w:ascii="Times New Roman" w:hAnsi="Times New Roman"/>
          <w:bCs/>
          <w:sz w:val="28"/>
          <w:szCs w:val="28"/>
        </w:rPr>
        <w:tab/>
      </w:r>
      <w:r w:rsidR="00CF1B55">
        <w:rPr>
          <w:rFonts w:ascii="Times New Roman" w:hAnsi="Times New Roman"/>
          <w:bCs/>
          <w:sz w:val="28"/>
          <w:szCs w:val="28"/>
        </w:rPr>
        <w:tab/>
      </w:r>
      <w:r w:rsidR="00CF1B55">
        <w:rPr>
          <w:rFonts w:ascii="Times New Roman" w:hAnsi="Times New Roman"/>
          <w:bCs/>
          <w:sz w:val="28"/>
          <w:szCs w:val="28"/>
        </w:rPr>
        <w:tab/>
      </w:r>
      <w:r w:rsidR="00CF1B55">
        <w:rPr>
          <w:rFonts w:ascii="Times New Roman" w:hAnsi="Times New Roman"/>
          <w:bCs/>
          <w:sz w:val="28"/>
          <w:szCs w:val="28"/>
        </w:rPr>
        <w:tab/>
      </w:r>
      <w:r w:rsidR="00CF1B5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Олена Савчук</w:t>
      </w:r>
      <w:r w:rsidR="00CF1B55">
        <w:rPr>
          <w:rFonts w:ascii="Times New Roman" w:hAnsi="Times New Roman"/>
          <w:bCs/>
          <w:sz w:val="28"/>
          <w:szCs w:val="28"/>
        </w:rPr>
        <w:tab/>
      </w:r>
    </w:p>
    <w:p w14:paraId="1C396D50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6223468A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7E5609F9" w14:textId="77777777" w:rsidR="00CF1B55" w:rsidRDefault="00CF1B55" w:rsidP="00CF1B55"/>
    <w:p w14:paraId="2D33C8DC" w14:textId="77777777" w:rsidR="000856CE" w:rsidRDefault="000856CE"/>
    <w:sectPr w:rsidR="000856CE" w:rsidSect="002D7E02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34208"/>
    <w:multiLevelType w:val="hybridMultilevel"/>
    <w:tmpl w:val="790EB4BC"/>
    <w:lvl w:ilvl="0" w:tplc="ADE845B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6C"/>
    <w:rsid w:val="000856CE"/>
    <w:rsid w:val="002049B8"/>
    <w:rsid w:val="0024782D"/>
    <w:rsid w:val="002D7E02"/>
    <w:rsid w:val="00324BDF"/>
    <w:rsid w:val="00394404"/>
    <w:rsid w:val="00512E95"/>
    <w:rsid w:val="00644911"/>
    <w:rsid w:val="006A2615"/>
    <w:rsid w:val="006A6F41"/>
    <w:rsid w:val="008C71C5"/>
    <w:rsid w:val="008D21D8"/>
    <w:rsid w:val="00A44FF0"/>
    <w:rsid w:val="00AD376C"/>
    <w:rsid w:val="00B12A64"/>
    <w:rsid w:val="00CF1B55"/>
    <w:rsid w:val="00D3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371E"/>
  <w15:chartTrackingRefBased/>
  <w15:docId w15:val="{2FC53381-67FF-4C6F-B0B6-A07EB148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B55"/>
  </w:style>
  <w:style w:type="paragraph" w:styleId="1">
    <w:name w:val="heading 1"/>
    <w:basedOn w:val="a"/>
    <w:next w:val="a"/>
    <w:link w:val="10"/>
    <w:qFormat/>
    <w:rsid w:val="00CF1B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B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8C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2021-01-11T08:08:00Z</cp:lastPrinted>
  <dcterms:created xsi:type="dcterms:W3CDTF">2021-01-10T17:18:00Z</dcterms:created>
  <dcterms:modified xsi:type="dcterms:W3CDTF">2021-01-11T17:08:00Z</dcterms:modified>
</cp:coreProperties>
</file>