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E6C51" w14:textId="3F551EA5" w:rsidR="002F0285" w:rsidRDefault="002F0285" w:rsidP="002F0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E3A0AD5" wp14:editId="123CBE16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1839" w14:textId="77777777" w:rsidR="002F0285" w:rsidRDefault="002F0285" w:rsidP="002F0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41068" w14:textId="77777777" w:rsidR="002F0285" w:rsidRDefault="002F0285" w:rsidP="002F0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3CF64D7C" w14:textId="77777777" w:rsidR="002F0285" w:rsidRDefault="002F0285" w:rsidP="002F0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50075082" w14:textId="77777777" w:rsidR="002F0285" w:rsidRDefault="002F0285" w:rsidP="002F0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8697D" w14:textId="77777777" w:rsidR="002F0285" w:rsidRDefault="002F0285" w:rsidP="002F0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2EE3A738" w14:textId="77777777" w:rsidR="002F0285" w:rsidRDefault="002F0285" w:rsidP="002F0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2DBC5" w14:textId="77777777" w:rsidR="002F0285" w:rsidRDefault="002F0285" w:rsidP="002F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5F8E6" w14:textId="3B29573F" w:rsidR="002F0285" w:rsidRDefault="002F0285" w:rsidP="002F0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 березня  2020 року                       с. Боратин                                      № 37а/1.2</w:t>
      </w:r>
    </w:p>
    <w:p w14:paraId="672A4B6C" w14:textId="77777777" w:rsidR="002F0285" w:rsidRDefault="002F0285" w:rsidP="002F0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9C4D18" w14:textId="77777777" w:rsidR="002F0285" w:rsidRDefault="002F0285" w:rsidP="002F0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організацію перевезень медичних працівників </w:t>
      </w:r>
    </w:p>
    <w:p w14:paraId="734669E8" w14:textId="77777777" w:rsidR="002F0285" w:rsidRDefault="002F0285" w:rsidP="002F0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умовах карантину</w:t>
      </w:r>
    </w:p>
    <w:p w14:paraId="6F59E177" w14:textId="77777777" w:rsidR="002F0285" w:rsidRDefault="002F0285" w:rsidP="002F0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2B798E" w14:textId="2EF39963" w:rsidR="002F0285" w:rsidRDefault="002F0285" w:rsidP="002F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6B7F">
        <w:rPr>
          <w:rFonts w:ascii="Times New Roman" w:hAnsi="Times New Roman" w:cs="Times New Roman"/>
          <w:bCs/>
          <w:sz w:val="28"/>
          <w:szCs w:val="28"/>
        </w:rPr>
        <w:t>Відповідно до стат</w:t>
      </w:r>
      <w:r>
        <w:rPr>
          <w:rFonts w:ascii="Times New Roman" w:hAnsi="Times New Roman" w:cs="Times New Roman"/>
          <w:bCs/>
          <w:sz w:val="28"/>
          <w:szCs w:val="28"/>
        </w:rPr>
        <w:t>ей 5, 11, 33 Закону України «Про захист населенн</w:t>
      </w:r>
      <w:r w:rsidR="00E26B7F">
        <w:rPr>
          <w:rFonts w:ascii="Times New Roman" w:hAnsi="Times New Roman" w:cs="Times New Roman"/>
          <w:bCs/>
          <w:sz w:val="28"/>
          <w:szCs w:val="28"/>
        </w:rPr>
        <w:t>я від інфекційних хвороб», стат</w:t>
      </w:r>
      <w:r>
        <w:rPr>
          <w:rFonts w:ascii="Times New Roman" w:hAnsi="Times New Roman" w:cs="Times New Roman"/>
          <w:bCs/>
          <w:sz w:val="28"/>
          <w:szCs w:val="28"/>
        </w:rPr>
        <w:t>ей 32, 51, 59 Закону України «Про місцеве самоврядування в Україні», Закону України «Про внесення змін до деяких законодавчих актів України, спрямованих на запобігання виникнення і поширення коронавірусної хвороби (COVID-19)»,</w:t>
      </w:r>
      <w:r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11 березня 2020 року № 211 «Про </w:t>
      </w:r>
      <w:bookmarkStart w:id="0" w:name="_Hlk34901090"/>
      <w:r>
        <w:rPr>
          <w:rFonts w:ascii="Times New Roman" w:hAnsi="Times New Roman" w:cs="Times New Roman"/>
          <w:sz w:val="28"/>
          <w:szCs w:val="28"/>
        </w:rPr>
        <w:t>запобігання поширенню на території України коронавірусу COVID-19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 та розпорядження голови Волинської обласної державної адміністрації від 11 березня 2020 року № 131 «Про </w:t>
      </w:r>
      <w:bookmarkStart w:id="1" w:name="_Hlk34901975"/>
      <w:r>
        <w:rPr>
          <w:rFonts w:ascii="Times New Roman" w:hAnsi="Times New Roman" w:cs="Times New Roman"/>
          <w:sz w:val="28"/>
          <w:szCs w:val="28"/>
        </w:rPr>
        <w:t>запобігання поширенню на території області коронавірусу COVID-19</w:t>
      </w:r>
      <w:bookmarkEnd w:id="1"/>
      <w:r>
        <w:rPr>
          <w:rFonts w:ascii="Times New Roman" w:hAnsi="Times New Roman" w:cs="Times New Roman"/>
          <w:sz w:val="28"/>
          <w:szCs w:val="28"/>
        </w:rPr>
        <w:t>», протоколу №</w:t>
      </w:r>
      <w:r w:rsidR="00BD2BE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2 засідання районної комісії з питань техногенно-екологічної безпеки та надзвичайних ситуацій від 16 березня 2020 року:</w:t>
      </w:r>
    </w:p>
    <w:p w14:paraId="2CE32902" w14:textId="7D2D0C79" w:rsidR="002F0285" w:rsidRDefault="002F0285" w:rsidP="002F028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 Балансоутримувачу шкільного автобуса (Мирославі Бойчун):</w:t>
      </w:r>
    </w:p>
    <w:p w14:paraId="21A90533" w14:textId="734A3477" w:rsidR="002F0285" w:rsidRDefault="002F0285" w:rsidP="002F028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– надати шкільний автобус для здійснення спеціальних перевезень медичного персоналу, що проживає на території Боратинської громади до </w:t>
      </w:r>
      <w:r w:rsidR="00AB756B">
        <w:rPr>
          <w:rFonts w:ascii="Times New Roman" w:hAnsi="Times New Roman" w:cs="Times New Roman"/>
          <w:sz w:val="28"/>
          <w:szCs w:val="24"/>
        </w:rPr>
        <w:t>КНП «Луцька районна центральна лікарня Луцької районної ради»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69E68603" w14:textId="200EA842" w:rsidR="002F0285" w:rsidRDefault="002F0285" w:rsidP="002F028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 укласти договір про регулярні спеціальні перевезення із КНП «Луцька районна центральна лікарня Луцької районної ради», без відшкодування витрат на пальне;</w:t>
      </w:r>
    </w:p>
    <w:p w14:paraId="4BB01C32" w14:textId="77777777" w:rsidR="002F0285" w:rsidRDefault="002F0285" w:rsidP="002F028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 здійснювати перевезення пасажирів з дотриманням усіх протиепідемічних заходів, встановлених чинним законодавством;</w:t>
      </w:r>
    </w:p>
    <w:p w14:paraId="3E3694B6" w14:textId="6D59ABE3" w:rsidR="002F0285" w:rsidRDefault="002F0285" w:rsidP="002F028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 забезпечувати доставку пасажирів в місце призначення, відповідно до встановленого маршруту до завершення загальнодержавного карантину.</w:t>
      </w:r>
    </w:p>
    <w:p w14:paraId="24242159" w14:textId="0E6B4647" w:rsidR="002F0285" w:rsidRDefault="002F0285" w:rsidP="002F028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bookmarkStart w:id="3" w:name="_Hlk37056602"/>
      <w:r>
        <w:rPr>
          <w:rFonts w:ascii="Times New Roman" w:hAnsi="Times New Roman" w:cs="Times New Roman"/>
          <w:sz w:val="28"/>
          <w:szCs w:val="24"/>
        </w:rPr>
        <w:t xml:space="preserve">Дане розпорядження </w:t>
      </w:r>
      <w:proofErr w:type="spellStart"/>
      <w:r>
        <w:rPr>
          <w:rFonts w:ascii="Times New Roman" w:hAnsi="Times New Roman" w:cs="Times New Roman"/>
          <w:sz w:val="28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 розгляд та затвердження сесії Боратинської сільської ради.</w:t>
      </w:r>
    </w:p>
    <w:bookmarkEnd w:id="3"/>
    <w:p w14:paraId="4EF3EF32" w14:textId="4263320D" w:rsidR="002F0285" w:rsidRDefault="00AB756B" w:rsidP="002F028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2F0285">
        <w:rPr>
          <w:rFonts w:ascii="Times New Roman" w:hAnsi="Times New Roman" w:cs="Times New Roman"/>
          <w:sz w:val="28"/>
          <w:szCs w:val="24"/>
        </w:rPr>
        <w:t xml:space="preserve">. Контроль за виконанням розпорядження залишаю за собою. </w:t>
      </w:r>
    </w:p>
    <w:p w14:paraId="7F2C2C46" w14:textId="77777777" w:rsidR="002F0285" w:rsidRDefault="002F0285" w:rsidP="002F0285">
      <w:pPr>
        <w:rPr>
          <w:rFonts w:ascii="Times New Roman" w:hAnsi="Times New Roman"/>
          <w:color w:val="000000"/>
          <w:sz w:val="28"/>
          <w:szCs w:val="28"/>
        </w:rPr>
      </w:pPr>
    </w:p>
    <w:p w14:paraId="5CAB74D6" w14:textId="77777777" w:rsidR="002F0285" w:rsidRDefault="002F0285" w:rsidP="002F028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2AFE9BBC" w14:textId="77777777" w:rsidR="002F0285" w:rsidRDefault="002F0285" w:rsidP="002F0285">
      <w:pPr>
        <w:rPr>
          <w:rFonts w:ascii="Times New Roman" w:hAnsi="Times New Roman"/>
          <w:bCs/>
          <w:sz w:val="28"/>
          <w:szCs w:val="28"/>
        </w:rPr>
      </w:pPr>
    </w:p>
    <w:p w14:paraId="38AE15E0" w14:textId="4473D6A7" w:rsidR="002F0285" w:rsidRDefault="002F0285" w:rsidP="002F028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098A0DF1" w14:textId="77777777" w:rsidR="002F0285" w:rsidRDefault="002F0285" w:rsidP="002F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588AE" w14:textId="77777777" w:rsidR="002F0285" w:rsidRDefault="002F0285" w:rsidP="002F028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5699428B" w14:textId="77777777" w:rsidR="002F0285" w:rsidRDefault="002F0285" w:rsidP="002F028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509AA556" w14:textId="77777777" w:rsidR="002F0285" w:rsidRDefault="002F0285" w:rsidP="002F028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57C5C216" w14:textId="77777777" w:rsidR="002F0285" w:rsidRDefault="002F0285" w:rsidP="002F0285">
      <w:pPr>
        <w:rPr>
          <w:rFonts w:ascii="Times New Roman" w:hAnsi="Times New Roman"/>
          <w:bCs/>
          <w:sz w:val="28"/>
          <w:szCs w:val="28"/>
        </w:rPr>
      </w:pPr>
    </w:p>
    <w:p w14:paraId="58B3AAC5" w14:textId="77777777" w:rsidR="002F0285" w:rsidRDefault="002F0285" w:rsidP="002F028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FAB2D2A" w14:textId="77777777" w:rsidR="002F0285" w:rsidRDefault="002F0285" w:rsidP="002F028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4F0B026" w14:textId="77777777" w:rsidR="002F0285" w:rsidRDefault="002F0285" w:rsidP="002F028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0A28071" w14:textId="77777777" w:rsidR="002F0285" w:rsidRDefault="002F0285" w:rsidP="002F0285">
      <w:pPr>
        <w:rPr>
          <w:rFonts w:ascii="Times New Roman" w:hAnsi="Times New Roman"/>
          <w:bCs/>
          <w:sz w:val="28"/>
          <w:szCs w:val="28"/>
        </w:rPr>
      </w:pPr>
    </w:p>
    <w:p w14:paraId="75263255" w14:textId="77777777" w:rsidR="002F0285" w:rsidRDefault="002F0285" w:rsidP="002F028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ОЗНАЙОМЛЕНІ:</w:t>
      </w:r>
    </w:p>
    <w:p w14:paraId="5565EB6D" w14:textId="77777777" w:rsidR="002F0285" w:rsidRDefault="002F0285" w:rsidP="002F0285"/>
    <w:p w14:paraId="4205A66A" w14:textId="77777777" w:rsidR="002F0285" w:rsidRDefault="002F0285" w:rsidP="002F0285"/>
    <w:p w14:paraId="6CE19493" w14:textId="77777777" w:rsidR="00B167DB" w:rsidRDefault="00B167DB"/>
    <w:sectPr w:rsidR="00B167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2F"/>
    <w:rsid w:val="000D1B2F"/>
    <w:rsid w:val="001977F9"/>
    <w:rsid w:val="002F0285"/>
    <w:rsid w:val="00AB756B"/>
    <w:rsid w:val="00B167DB"/>
    <w:rsid w:val="00BD2BE2"/>
    <w:rsid w:val="00E2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72D0"/>
  <w15:chartTrackingRefBased/>
  <w15:docId w15:val="{36335FA7-5529-4DE9-B071-7EEE7685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285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2020-04-06T06:18:00Z</cp:lastPrinted>
  <dcterms:created xsi:type="dcterms:W3CDTF">2020-04-06T05:53:00Z</dcterms:created>
  <dcterms:modified xsi:type="dcterms:W3CDTF">2020-04-06T06:40:00Z</dcterms:modified>
</cp:coreProperties>
</file>