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24" w:rsidRPr="00901B24" w:rsidRDefault="003C0E7B" w:rsidP="00901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Роз’яснення щодо</w:t>
      </w:r>
      <w:r w:rsidR="00901B24" w:rsidRPr="00901B24">
        <w:rPr>
          <w:rFonts w:ascii="Times New Roman" w:hAnsi="Times New Roman" w:cs="Times New Roman"/>
          <w:b/>
          <w:sz w:val="28"/>
          <w:szCs w:val="28"/>
        </w:rPr>
        <w:t xml:space="preserve"> забезпечення санаторно-курортним лікуванням </w:t>
      </w:r>
    </w:p>
    <w:p w:rsidR="00901B24" w:rsidRPr="00901B24" w:rsidRDefault="00901B24" w:rsidP="00901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B24">
        <w:rPr>
          <w:rFonts w:ascii="Times New Roman" w:hAnsi="Times New Roman" w:cs="Times New Roman"/>
          <w:b/>
          <w:sz w:val="28"/>
          <w:szCs w:val="28"/>
        </w:rPr>
        <w:t>потерпілих внаслідок нещасного випадку на виробництві</w:t>
      </w:r>
    </w:p>
    <w:p w:rsidR="00901B24" w:rsidRDefault="00901B24" w:rsidP="00901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B24">
        <w:rPr>
          <w:rFonts w:ascii="Times New Roman" w:hAnsi="Times New Roman" w:cs="Times New Roman"/>
          <w:b/>
          <w:sz w:val="28"/>
          <w:szCs w:val="28"/>
        </w:rPr>
        <w:t>та професійного захворювання</w:t>
      </w:r>
    </w:p>
    <w:p w:rsidR="00F0671C" w:rsidRDefault="00F0671C" w:rsidP="00901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B24" w:rsidRDefault="00901B24" w:rsidP="002D6E0B">
      <w:pPr>
        <w:pStyle w:val="a3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вимог статті 42 Закону України </w:t>
      </w:r>
      <w:r w:rsidR="002D6E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загальнообов</w:t>
      </w:r>
      <w:r w:rsidRPr="00901B2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язкове державне соціальне страхування</w:t>
      </w:r>
      <w:r w:rsidR="002D6E0B">
        <w:rPr>
          <w:rFonts w:ascii="Times New Roman" w:hAnsi="Times New Roman" w:cs="Times New Roman"/>
          <w:sz w:val="28"/>
          <w:szCs w:val="28"/>
        </w:rPr>
        <w:t>»</w:t>
      </w:r>
      <w:r w:rsidRPr="00901B24">
        <w:rPr>
          <w:rFonts w:ascii="Times New Roman" w:hAnsi="Times New Roman" w:cs="Times New Roman"/>
          <w:sz w:val="28"/>
          <w:szCs w:val="28"/>
        </w:rPr>
        <w:t xml:space="preserve"> </w:t>
      </w:r>
      <w:r w:rsidR="0002578B">
        <w:rPr>
          <w:rFonts w:ascii="Times New Roman" w:hAnsi="Times New Roman" w:cs="Times New Roman"/>
          <w:sz w:val="28"/>
          <w:szCs w:val="28"/>
        </w:rPr>
        <w:t xml:space="preserve">(далі – Закон </w:t>
      </w:r>
      <w:r w:rsidR="002D6E0B">
        <w:rPr>
          <w:rFonts w:ascii="Times New Roman" w:hAnsi="Times New Roman" w:cs="Times New Roman"/>
          <w:sz w:val="28"/>
          <w:szCs w:val="28"/>
        </w:rPr>
        <w:t>№ 1105</w:t>
      </w:r>
      <w:r w:rsidR="0002578B">
        <w:rPr>
          <w:rFonts w:ascii="Times New Roman" w:hAnsi="Times New Roman" w:cs="Times New Roman"/>
          <w:sz w:val="28"/>
          <w:szCs w:val="28"/>
        </w:rPr>
        <w:t xml:space="preserve">) </w:t>
      </w:r>
      <w:r w:rsidRPr="00901B24">
        <w:rPr>
          <w:rFonts w:ascii="Times New Roman" w:hAnsi="Times New Roman" w:cs="Times New Roman"/>
          <w:sz w:val="28"/>
          <w:szCs w:val="28"/>
        </w:rPr>
        <w:t xml:space="preserve">Фонд соціального страхування України </w:t>
      </w:r>
      <w:r>
        <w:rPr>
          <w:rFonts w:ascii="Times New Roman" w:hAnsi="Times New Roman" w:cs="Times New Roman"/>
          <w:sz w:val="28"/>
          <w:szCs w:val="28"/>
        </w:rPr>
        <w:t xml:space="preserve">(далі – Фонд) фінансує </w:t>
      </w:r>
      <w:r w:rsidRPr="0052779A">
        <w:rPr>
          <w:rFonts w:ascii="Times New Roman" w:hAnsi="Times New Roman" w:cs="Times New Roman"/>
          <w:b/>
          <w:sz w:val="28"/>
          <w:szCs w:val="28"/>
        </w:rPr>
        <w:t>витрати на санаторно-курортне лікування потерпілих</w:t>
      </w:r>
      <w:r>
        <w:rPr>
          <w:rFonts w:ascii="Times New Roman" w:hAnsi="Times New Roman" w:cs="Times New Roman"/>
          <w:sz w:val="28"/>
          <w:szCs w:val="28"/>
        </w:rPr>
        <w:t xml:space="preserve"> внаслідок нещасного випадку на виробництві та професійного захворювання, якщо таку потребу визначено висновками медико-соціальної експертної комісії (далі – МСЕК) та індивідуальною програмою реабілітації інваліда (у разі її складення)</w:t>
      </w:r>
      <w:r w:rsidR="00EF6F8F">
        <w:rPr>
          <w:rFonts w:ascii="Times New Roman" w:hAnsi="Times New Roman" w:cs="Times New Roman"/>
          <w:sz w:val="28"/>
          <w:szCs w:val="28"/>
        </w:rPr>
        <w:t xml:space="preserve"> (далі – ІПР)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78B" w:rsidRDefault="0002578B" w:rsidP="002D6E0B">
      <w:pPr>
        <w:pStyle w:val="a3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зазначеної статті Закону </w:t>
      </w:r>
      <w:r w:rsidR="002D6E0B">
        <w:rPr>
          <w:rFonts w:ascii="Times New Roman" w:hAnsi="Times New Roman" w:cs="Times New Roman"/>
          <w:sz w:val="28"/>
          <w:szCs w:val="28"/>
        </w:rPr>
        <w:t>№ 1105</w:t>
      </w:r>
      <w:r>
        <w:rPr>
          <w:rFonts w:ascii="Times New Roman" w:hAnsi="Times New Roman" w:cs="Times New Roman"/>
          <w:sz w:val="28"/>
          <w:szCs w:val="28"/>
        </w:rPr>
        <w:t xml:space="preserve"> потерпілому, який став особою з інвалідністю, безоплатно за медичним висновком надається путівка для санаторно-курортного лікування. У разі самостійного придбання путівки її вартість компенсує Фонд, у розмір</w:t>
      </w:r>
      <w:r w:rsidR="003A034C">
        <w:rPr>
          <w:rFonts w:ascii="Times New Roman" w:hAnsi="Times New Roman" w:cs="Times New Roman"/>
          <w:sz w:val="28"/>
          <w:szCs w:val="28"/>
        </w:rPr>
        <w:t>і, що не перевищує граничні розміри витрат,</w:t>
      </w:r>
      <w:r>
        <w:rPr>
          <w:rFonts w:ascii="Times New Roman" w:hAnsi="Times New Roman" w:cs="Times New Roman"/>
          <w:sz w:val="28"/>
          <w:szCs w:val="28"/>
        </w:rPr>
        <w:t xml:space="preserve"> встановлен</w:t>
      </w:r>
      <w:r w:rsidR="003A034C">
        <w:rPr>
          <w:rFonts w:ascii="Times New Roman" w:hAnsi="Times New Roman" w:cs="Times New Roman"/>
          <w:sz w:val="28"/>
          <w:szCs w:val="28"/>
        </w:rPr>
        <w:t>і п</w:t>
      </w:r>
      <w:r>
        <w:rPr>
          <w:rFonts w:ascii="Times New Roman" w:hAnsi="Times New Roman" w:cs="Times New Roman"/>
          <w:sz w:val="28"/>
          <w:szCs w:val="28"/>
        </w:rPr>
        <w:t>равлінням Фонду.</w:t>
      </w:r>
    </w:p>
    <w:p w:rsidR="00950B4D" w:rsidRDefault="00950B4D" w:rsidP="00950B4D">
      <w:pPr>
        <w:pStyle w:val="a3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потерпілому, який став особою з інвалідністю, компенсуються витрати на проїзд до санаторно-курортного закладу та назад.</w:t>
      </w:r>
    </w:p>
    <w:p w:rsidR="00950B4D" w:rsidRPr="003A034C" w:rsidRDefault="00950B4D" w:rsidP="00950B4D">
      <w:pPr>
        <w:pStyle w:val="a3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034C">
        <w:rPr>
          <w:rFonts w:ascii="Times New Roman" w:hAnsi="Times New Roman" w:cs="Times New Roman"/>
          <w:sz w:val="28"/>
          <w:szCs w:val="28"/>
        </w:rPr>
        <w:t>Для вдосконалення</w:t>
      </w:r>
      <w:r>
        <w:rPr>
          <w:rFonts w:ascii="Times New Roman" w:hAnsi="Times New Roman" w:cs="Times New Roman"/>
          <w:sz w:val="28"/>
          <w:szCs w:val="28"/>
        </w:rPr>
        <w:t xml:space="preserve"> механізму забезпечення санаторно-курортним лікуванням осіб з інвалідністю</w:t>
      </w:r>
      <w:r w:rsidR="00F06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постановою</w:t>
      </w:r>
      <w:r w:rsidR="00F06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правління</w:t>
      </w:r>
      <w:r w:rsidR="00F06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Фонду</w:t>
      </w:r>
      <w:r w:rsidR="00F06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24.05.2017 № 33 затверджено Порядок відшкодування витрат за надані послуги санаторно-курортним закладам за вибором потерпілих внаслідок нещасного випадку на виробництві та професійного захворювання (далі – Порядок </w:t>
      </w:r>
      <w:r w:rsidR="00425A2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33).</w:t>
      </w:r>
    </w:p>
    <w:p w:rsidR="00950B4D" w:rsidRDefault="00950B4D" w:rsidP="00950B4D">
      <w:pPr>
        <w:pStyle w:val="a3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779A">
        <w:rPr>
          <w:rFonts w:ascii="Times New Roman" w:hAnsi="Times New Roman" w:cs="Times New Roman"/>
          <w:b/>
          <w:sz w:val="28"/>
          <w:szCs w:val="28"/>
        </w:rPr>
        <w:t>Періодичність отримання санаторно-курортного лікування</w:t>
      </w:r>
      <w:r w:rsidR="00425A2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7AC">
        <w:rPr>
          <w:rFonts w:ascii="Times New Roman" w:hAnsi="Times New Roman" w:cs="Times New Roman"/>
          <w:b/>
          <w:sz w:val="28"/>
          <w:szCs w:val="28"/>
        </w:rPr>
        <w:t xml:space="preserve">передбачено Порядком </w:t>
      </w:r>
      <w:r w:rsidR="00425A2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937AC">
        <w:rPr>
          <w:rFonts w:ascii="Times New Roman" w:hAnsi="Times New Roman" w:cs="Times New Roman"/>
          <w:b/>
          <w:sz w:val="28"/>
          <w:szCs w:val="28"/>
        </w:rPr>
        <w:t>33 і становить для:</w:t>
      </w:r>
    </w:p>
    <w:p w:rsidR="00950B4D" w:rsidRDefault="00950B4D" w:rsidP="00950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осіб з інвалідністю І групи щороку;</w:t>
      </w:r>
    </w:p>
    <w:p w:rsidR="00950B4D" w:rsidRDefault="00950B4D" w:rsidP="00950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осіб з інвалідністю ІІ групи один раз на два роки або щороку на підставі ІПР;</w:t>
      </w:r>
    </w:p>
    <w:p w:rsidR="00950B4D" w:rsidRDefault="00950B4D" w:rsidP="00950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осіб з інвалідністю ІІІ групи один раз на три роки, один раз на два або щороку на підставі ІПР.</w:t>
      </w:r>
    </w:p>
    <w:p w:rsidR="00C937AC" w:rsidRDefault="00950B4D" w:rsidP="002D6E0B">
      <w:pPr>
        <w:pStyle w:val="a3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необхідності супроводу особи з інвалідністю до санаторно-курортного закладу, </w:t>
      </w:r>
      <w:r w:rsidR="006915A4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6915A4">
        <w:rPr>
          <w:rFonts w:ascii="Times New Roman" w:hAnsi="Times New Roman" w:cs="Times New Roman"/>
          <w:sz w:val="28"/>
          <w:szCs w:val="28"/>
        </w:rPr>
        <w:t xml:space="preserve"> така </w:t>
      </w:r>
      <w:r w:rsidR="00C937AC">
        <w:rPr>
          <w:rFonts w:ascii="Times New Roman" w:hAnsi="Times New Roman" w:cs="Times New Roman"/>
          <w:sz w:val="28"/>
          <w:szCs w:val="28"/>
        </w:rPr>
        <w:t>потреба</w:t>
      </w:r>
      <w:r w:rsidR="006915A4">
        <w:rPr>
          <w:rFonts w:ascii="Times New Roman" w:hAnsi="Times New Roman" w:cs="Times New Roman"/>
          <w:sz w:val="28"/>
          <w:szCs w:val="28"/>
        </w:rPr>
        <w:t xml:space="preserve"> визначена</w:t>
      </w:r>
      <w:r>
        <w:rPr>
          <w:rFonts w:ascii="Times New Roman" w:hAnsi="Times New Roman" w:cs="Times New Roman"/>
          <w:sz w:val="28"/>
          <w:szCs w:val="28"/>
        </w:rPr>
        <w:t xml:space="preserve"> висновком МСЕК</w:t>
      </w:r>
      <w:r w:rsidR="002D6E0B">
        <w:rPr>
          <w:rFonts w:ascii="Times New Roman" w:hAnsi="Times New Roman" w:cs="Times New Roman"/>
          <w:sz w:val="28"/>
          <w:szCs w:val="28"/>
        </w:rPr>
        <w:t>,</w:t>
      </w:r>
      <w:r w:rsidR="00615798">
        <w:rPr>
          <w:rFonts w:ascii="Times New Roman" w:hAnsi="Times New Roman" w:cs="Times New Roman"/>
          <w:sz w:val="28"/>
          <w:szCs w:val="28"/>
        </w:rPr>
        <w:t xml:space="preserve"> Фонд </w:t>
      </w:r>
      <w:r w:rsidR="006915A4">
        <w:rPr>
          <w:rFonts w:ascii="Times New Roman" w:hAnsi="Times New Roman" w:cs="Times New Roman"/>
          <w:sz w:val="28"/>
          <w:szCs w:val="28"/>
        </w:rPr>
        <w:t>фінансує витрати на перебування (проживання, харчування, витрати на проїзд) супроводжуючої особи на весь пер</w:t>
      </w:r>
      <w:r w:rsidR="00C937AC">
        <w:rPr>
          <w:rFonts w:ascii="Times New Roman" w:hAnsi="Times New Roman" w:cs="Times New Roman"/>
          <w:sz w:val="28"/>
          <w:szCs w:val="28"/>
        </w:rPr>
        <w:t>іод санаторно-курортного лікування особи з інвалідністю.</w:t>
      </w:r>
      <w:r w:rsidR="0061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999" w:rsidRDefault="001B3999" w:rsidP="002D6E0B">
      <w:pPr>
        <w:pStyle w:val="a3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779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0497C">
        <w:rPr>
          <w:rFonts w:ascii="Times New Roman" w:hAnsi="Times New Roman" w:cs="Times New Roman"/>
          <w:b/>
          <w:sz w:val="28"/>
          <w:szCs w:val="28"/>
        </w:rPr>
        <w:t xml:space="preserve">отримання путівки на </w:t>
      </w:r>
      <w:r w:rsidRPr="0052779A">
        <w:rPr>
          <w:rFonts w:ascii="Times New Roman" w:hAnsi="Times New Roman" w:cs="Times New Roman"/>
          <w:b/>
          <w:sz w:val="28"/>
          <w:szCs w:val="28"/>
        </w:rPr>
        <w:t>санаторно-курортн</w:t>
      </w:r>
      <w:r w:rsidR="00D0497C">
        <w:rPr>
          <w:rFonts w:ascii="Times New Roman" w:hAnsi="Times New Roman" w:cs="Times New Roman"/>
          <w:b/>
          <w:sz w:val="28"/>
          <w:szCs w:val="28"/>
        </w:rPr>
        <w:t>е</w:t>
      </w:r>
      <w:r w:rsidRPr="0052779A">
        <w:rPr>
          <w:rFonts w:ascii="Times New Roman" w:hAnsi="Times New Roman" w:cs="Times New Roman"/>
          <w:b/>
          <w:sz w:val="28"/>
          <w:szCs w:val="28"/>
        </w:rPr>
        <w:t xml:space="preserve"> лікування потерпілому необхідно</w:t>
      </w:r>
      <w:r>
        <w:rPr>
          <w:rFonts w:ascii="Times New Roman" w:hAnsi="Times New Roman" w:cs="Times New Roman"/>
          <w:sz w:val="28"/>
          <w:szCs w:val="28"/>
        </w:rPr>
        <w:t xml:space="preserve"> перебувати на відповідному обліку у робочому органі Фонду за місцем зберігання справи про страхові виплати потерпілих.</w:t>
      </w:r>
    </w:p>
    <w:p w:rsidR="001B3999" w:rsidRPr="0052779A" w:rsidRDefault="001B3999" w:rsidP="002D6E0B">
      <w:pPr>
        <w:pStyle w:val="a3"/>
        <w:spacing w:before="12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79A">
        <w:rPr>
          <w:rFonts w:ascii="Times New Roman" w:hAnsi="Times New Roman" w:cs="Times New Roman"/>
          <w:b/>
          <w:sz w:val="28"/>
          <w:szCs w:val="28"/>
        </w:rPr>
        <w:t xml:space="preserve">Для взяття на облік </w:t>
      </w:r>
      <w:r w:rsidR="00D0497C">
        <w:rPr>
          <w:rFonts w:ascii="Times New Roman" w:hAnsi="Times New Roman" w:cs="Times New Roman"/>
          <w:b/>
          <w:sz w:val="28"/>
          <w:szCs w:val="28"/>
        </w:rPr>
        <w:t>необхідно подати</w:t>
      </w:r>
      <w:r w:rsidR="00FD1065" w:rsidRPr="0052779A">
        <w:rPr>
          <w:rFonts w:ascii="Times New Roman" w:hAnsi="Times New Roman" w:cs="Times New Roman"/>
          <w:b/>
          <w:sz w:val="28"/>
          <w:szCs w:val="28"/>
        </w:rPr>
        <w:t>:</w:t>
      </w:r>
    </w:p>
    <w:p w:rsidR="00FD1065" w:rsidRDefault="0052779A" w:rsidP="005277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065">
        <w:rPr>
          <w:rFonts w:ascii="Times New Roman" w:hAnsi="Times New Roman" w:cs="Times New Roman"/>
          <w:sz w:val="28"/>
          <w:szCs w:val="28"/>
        </w:rPr>
        <w:t>заяву встановленої форми;</w:t>
      </w:r>
    </w:p>
    <w:p w:rsidR="00FD1065" w:rsidRDefault="0052779A" w:rsidP="005277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065">
        <w:rPr>
          <w:rFonts w:ascii="Times New Roman" w:hAnsi="Times New Roman" w:cs="Times New Roman"/>
          <w:sz w:val="28"/>
          <w:szCs w:val="28"/>
        </w:rPr>
        <w:t>висновок МСЕК про потребу потерпілого в санаторно-курортному лікуванні;</w:t>
      </w:r>
    </w:p>
    <w:p w:rsidR="00FD1065" w:rsidRDefault="0052779A" w:rsidP="005277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065">
        <w:rPr>
          <w:rFonts w:ascii="Times New Roman" w:hAnsi="Times New Roman" w:cs="Times New Roman"/>
          <w:sz w:val="28"/>
          <w:szCs w:val="28"/>
        </w:rPr>
        <w:t>довідку для одержання путівки на санаторно-курортне лікування за формою № 070/о (термін дії довідки не більше 12 місяців з дати видачі);</w:t>
      </w:r>
    </w:p>
    <w:p w:rsidR="00FD1065" w:rsidRDefault="0052779A" w:rsidP="005277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D1065">
        <w:rPr>
          <w:rFonts w:ascii="Times New Roman" w:hAnsi="Times New Roman" w:cs="Times New Roman"/>
          <w:sz w:val="28"/>
          <w:szCs w:val="28"/>
        </w:rPr>
        <w:t>ІПР (за наявності);</w:t>
      </w:r>
    </w:p>
    <w:p w:rsidR="00FD1065" w:rsidRDefault="0052779A" w:rsidP="005277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065">
        <w:rPr>
          <w:rFonts w:ascii="Times New Roman" w:hAnsi="Times New Roman" w:cs="Times New Roman"/>
          <w:sz w:val="28"/>
          <w:szCs w:val="28"/>
        </w:rPr>
        <w:t>копію паспорта потерпілого та особи, яка його супроводжує, якщо таку потребу визначено висновком МСЕК.</w:t>
      </w:r>
    </w:p>
    <w:p w:rsidR="00FD1065" w:rsidRDefault="00FD1065" w:rsidP="002D6E0B">
      <w:pPr>
        <w:pStyle w:val="a3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сьогоднішній день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потерпілі </w:t>
      </w:r>
      <w:r w:rsidR="00C937AC">
        <w:rPr>
          <w:rFonts w:ascii="Times New Roman" w:hAnsi="Times New Roman" w:cs="Times New Roman"/>
          <w:sz w:val="28"/>
          <w:szCs w:val="28"/>
        </w:rPr>
        <w:t>самостійно вибирають</w:t>
      </w:r>
      <w:r>
        <w:rPr>
          <w:rFonts w:ascii="Times New Roman" w:hAnsi="Times New Roman" w:cs="Times New Roman"/>
          <w:sz w:val="28"/>
          <w:szCs w:val="28"/>
        </w:rPr>
        <w:t xml:space="preserve"> санаторно-курортн</w:t>
      </w:r>
      <w:r w:rsidR="00C937A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заклад, розташован</w:t>
      </w:r>
      <w:r w:rsidR="00C937A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України, в населених пунктах, на території яких органи державної влади України здійснюють свої повноваження у повному обсязі, відповідно до медичних показань за профілем лікування.</w:t>
      </w:r>
    </w:p>
    <w:p w:rsidR="007864B8" w:rsidRDefault="007864B8" w:rsidP="002D6E0B">
      <w:pPr>
        <w:pStyle w:val="a3"/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забезпечення надання якісних послуг із санаторно-курортного </w:t>
      </w:r>
      <w:r w:rsidR="00D0497C">
        <w:rPr>
          <w:rFonts w:ascii="Times New Roman" w:hAnsi="Times New Roman" w:cs="Times New Roman"/>
          <w:sz w:val="28"/>
          <w:szCs w:val="28"/>
        </w:rPr>
        <w:t xml:space="preserve">лікування, правлінням Фонду </w:t>
      </w:r>
      <w:r>
        <w:rPr>
          <w:rFonts w:ascii="Times New Roman" w:hAnsi="Times New Roman" w:cs="Times New Roman"/>
          <w:sz w:val="28"/>
          <w:szCs w:val="28"/>
        </w:rPr>
        <w:t xml:space="preserve">затверджені </w:t>
      </w:r>
      <w:r w:rsidR="00203217" w:rsidRPr="0052779A">
        <w:rPr>
          <w:rFonts w:ascii="Times New Roman" w:hAnsi="Times New Roman" w:cs="Times New Roman"/>
          <w:b/>
          <w:sz w:val="28"/>
          <w:szCs w:val="28"/>
        </w:rPr>
        <w:t>граничні розміри витрат для відшкодування вартості</w:t>
      </w:r>
      <w:r w:rsidR="00203217">
        <w:rPr>
          <w:rFonts w:ascii="Times New Roman" w:hAnsi="Times New Roman" w:cs="Times New Roman"/>
          <w:sz w:val="28"/>
          <w:szCs w:val="28"/>
        </w:rPr>
        <w:t xml:space="preserve"> одного ліжко-дня санаторно-курортного лікування потерпілого та перебування </w:t>
      </w:r>
      <w:r w:rsidR="00D0497C">
        <w:rPr>
          <w:rFonts w:ascii="Times New Roman" w:hAnsi="Times New Roman" w:cs="Times New Roman"/>
          <w:sz w:val="28"/>
          <w:szCs w:val="28"/>
        </w:rPr>
        <w:t xml:space="preserve">супроводжуючої особи, </w:t>
      </w:r>
      <w:r w:rsidR="00203217">
        <w:rPr>
          <w:rFonts w:ascii="Times New Roman" w:hAnsi="Times New Roman" w:cs="Times New Roman"/>
          <w:sz w:val="28"/>
          <w:szCs w:val="28"/>
        </w:rPr>
        <w:t>що становлять</w:t>
      </w:r>
      <w:r w:rsidR="00D0497C">
        <w:rPr>
          <w:rFonts w:ascii="Times New Roman" w:hAnsi="Times New Roman" w:cs="Times New Roman"/>
          <w:sz w:val="28"/>
          <w:szCs w:val="28"/>
        </w:rPr>
        <w:t xml:space="preserve"> на 2018 рік</w:t>
      </w:r>
      <w:r w:rsidR="00203217">
        <w:rPr>
          <w:rFonts w:ascii="Times New Roman" w:hAnsi="Times New Roman" w:cs="Times New Roman"/>
          <w:sz w:val="28"/>
          <w:szCs w:val="28"/>
        </w:rPr>
        <w:t>:</w:t>
      </w:r>
    </w:p>
    <w:p w:rsidR="0014256F" w:rsidRDefault="0052779A" w:rsidP="0052779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256F">
        <w:rPr>
          <w:rFonts w:ascii="Times New Roman" w:hAnsi="Times New Roman"/>
          <w:sz w:val="28"/>
          <w:szCs w:val="28"/>
        </w:rPr>
        <w:t>для потерпілого з наслідками травм, захворюваннями хребта та спинного мозку – 581,0 грн, без ПДВ;</w:t>
      </w:r>
    </w:p>
    <w:p w:rsidR="0014256F" w:rsidRDefault="0052779A" w:rsidP="0052779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256F">
        <w:rPr>
          <w:rFonts w:ascii="Times New Roman" w:hAnsi="Times New Roman"/>
          <w:sz w:val="28"/>
          <w:szCs w:val="28"/>
        </w:rPr>
        <w:t>для потерпілого – 560,0 грн, без ПДВ;</w:t>
      </w:r>
    </w:p>
    <w:p w:rsidR="0014256F" w:rsidRDefault="0052779A" w:rsidP="0052779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256F">
        <w:rPr>
          <w:rFonts w:ascii="Times New Roman" w:hAnsi="Times New Roman"/>
          <w:sz w:val="28"/>
          <w:szCs w:val="28"/>
        </w:rPr>
        <w:t>для супроводжуючої особи потерпілого з наслідками травм, захворюваннями хребта та спинного мозку – 445,0 грн, з ПДВ;</w:t>
      </w:r>
    </w:p>
    <w:p w:rsidR="0014256F" w:rsidRDefault="0052779A" w:rsidP="0052779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256F">
        <w:rPr>
          <w:rFonts w:ascii="Times New Roman" w:hAnsi="Times New Roman"/>
          <w:sz w:val="28"/>
          <w:szCs w:val="28"/>
        </w:rPr>
        <w:t>для супроводжуючої особи потерпілого – 470 грн, з ПДВ.</w:t>
      </w:r>
    </w:p>
    <w:p w:rsidR="00FA215A" w:rsidRDefault="00FA215A" w:rsidP="002D6E0B">
      <w:pPr>
        <w:pStyle w:val="a3"/>
        <w:spacing w:before="12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Однак, якщо потерпілим не використано своє право на санаторно-курортне лікування у зв’язку з відмовою від санаторно-курортного лікування, вартість санаторно-курортного лікування йому не повертається. </w:t>
      </w:r>
    </w:p>
    <w:sectPr w:rsidR="00FA2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27336"/>
    <w:multiLevelType w:val="hybridMultilevel"/>
    <w:tmpl w:val="3394181E"/>
    <w:lvl w:ilvl="0" w:tplc="CC7EB92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DF90787"/>
    <w:multiLevelType w:val="hybridMultilevel"/>
    <w:tmpl w:val="1F0A38A4"/>
    <w:lvl w:ilvl="0" w:tplc="2FBCC4A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24"/>
    <w:rsid w:val="0002578B"/>
    <w:rsid w:val="00044CCC"/>
    <w:rsid w:val="0014256F"/>
    <w:rsid w:val="001B3999"/>
    <w:rsid w:val="00203217"/>
    <w:rsid w:val="00205873"/>
    <w:rsid w:val="00243DE0"/>
    <w:rsid w:val="002D6E0B"/>
    <w:rsid w:val="003A034C"/>
    <w:rsid w:val="003C0E7B"/>
    <w:rsid w:val="00425A2A"/>
    <w:rsid w:val="0052779A"/>
    <w:rsid w:val="005333C6"/>
    <w:rsid w:val="00586DF5"/>
    <w:rsid w:val="00615798"/>
    <w:rsid w:val="006915A4"/>
    <w:rsid w:val="007864B8"/>
    <w:rsid w:val="007B44CC"/>
    <w:rsid w:val="00901B24"/>
    <w:rsid w:val="00950B4D"/>
    <w:rsid w:val="0095629D"/>
    <w:rsid w:val="00972D3E"/>
    <w:rsid w:val="00C937AC"/>
    <w:rsid w:val="00D0497C"/>
    <w:rsid w:val="00ED5B91"/>
    <w:rsid w:val="00EF6F8F"/>
    <w:rsid w:val="00F0671C"/>
    <w:rsid w:val="00FA215A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6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215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A215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5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6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215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A215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5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Тарасович Савко</dc:creator>
  <cp:keywords/>
  <dc:description/>
  <cp:lastModifiedBy>Оксана В. Мафтуляк</cp:lastModifiedBy>
  <cp:revision>5</cp:revision>
  <cp:lastPrinted>2018-02-19T15:20:00Z</cp:lastPrinted>
  <dcterms:created xsi:type="dcterms:W3CDTF">2018-02-19T10:34:00Z</dcterms:created>
  <dcterms:modified xsi:type="dcterms:W3CDTF">2018-02-20T07:13:00Z</dcterms:modified>
</cp:coreProperties>
</file>