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76" w:rsidRDefault="00510C72" w:rsidP="00FE7448">
      <w:pPr>
        <w:jc w:val="center"/>
        <w:rPr>
          <w:snapToGrid w:val="0"/>
          <w:spacing w:val="8"/>
        </w:rPr>
      </w:pPr>
      <w:r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6" o:title=""/>
          </v:shape>
        </w:pict>
      </w:r>
    </w:p>
    <w:p w:rsidR="006A0376" w:rsidRDefault="006A0376" w:rsidP="00FE7448">
      <w:pPr>
        <w:ind w:firstLine="709"/>
        <w:rPr>
          <w:snapToGrid w:val="0"/>
          <w:spacing w:val="8"/>
          <w:sz w:val="16"/>
          <w:szCs w:val="16"/>
        </w:rPr>
      </w:pPr>
    </w:p>
    <w:p w:rsidR="006A0376" w:rsidRDefault="006A0376" w:rsidP="00FE7448">
      <w:pPr>
        <w:pStyle w:val="1"/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>УКРАЇНА</w:t>
      </w:r>
    </w:p>
    <w:p w:rsidR="006A0376" w:rsidRDefault="006A0376" w:rsidP="00FE7448">
      <w:pPr>
        <w:ind w:firstLine="709"/>
        <w:rPr>
          <w:sz w:val="16"/>
          <w:szCs w:val="16"/>
        </w:rPr>
      </w:pPr>
    </w:p>
    <w:p w:rsidR="006A0376" w:rsidRDefault="006A0376" w:rsidP="00FE744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БОРАТИНСЬКА СІЛЬСЬКА РАДА</w:t>
      </w:r>
    </w:p>
    <w:p w:rsidR="006A0376" w:rsidRDefault="006A0376" w:rsidP="00FE744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 xml:space="preserve">ЛУЦЬКОГО РАЙОНУ  ВОЛИНСЬКОЇ ОБЛАСТІ </w:t>
      </w:r>
    </w:p>
    <w:p w:rsidR="006A0376" w:rsidRDefault="006A0376" w:rsidP="00FE7448">
      <w:pPr>
        <w:jc w:val="center"/>
        <w:rPr>
          <w:sz w:val="8"/>
          <w:szCs w:val="8"/>
        </w:rPr>
      </w:pPr>
    </w:p>
    <w:p w:rsidR="006A0376" w:rsidRDefault="006A0376" w:rsidP="00FE7448">
      <w:pPr>
        <w:jc w:val="center"/>
        <w:rPr>
          <w:sz w:val="20"/>
        </w:rPr>
      </w:pPr>
      <w:proofErr w:type="spellStart"/>
      <w:r>
        <w:rPr>
          <w:sz w:val="20"/>
        </w:rPr>
        <w:t>вул</w:t>
      </w:r>
      <w:proofErr w:type="spellEnd"/>
      <w:r>
        <w:rPr>
          <w:sz w:val="20"/>
        </w:rPr>
        <w:t xml:space="preserve">. </w:t>
      </w:r>
      <w:r>
        <w:rPr>
          <w:sz w:val="20"/>
          <w:lang w:val="uk-UA"/>
        </w:rPr>
        <w:t>Центральна</w:t>
      </w:r>
      <w:r>
        <w:rPr>
          <w:sz w:val="20"/>
        </w:rPr>
        <w:t xml:space="preserve">, </w:t>
      </w:r>
      <w:r>
        <w:rPr>
          <w:sz w:val="20"/>
          <w:lang w:val="uk-UA"/>
        </w:rPr>
        <w:t>15</w:t>
      </w:r>
      <w:r>
        <w:rPr>
          <w:sz w:val="20"/>
        </w:rPr>
        <w:t xml:space="preserve">, </w:t>
      </w:r>
      <w:r>
        <w:rPr>
          <w:sz w:val="20"/>
          <w:lang w:val="uk-UA"/>
        </w:rPr>
        <w:t>с</w:t>
      </w:r>
      <w:r>
        <w:rPr>
          <w:sz w:val="20"/>
        </w:rPr>
        <w:t xml:space="preserve">. </w:t>
      </w:r>
      <w:r>
        <w:rPr>
          <w:sz w:val="20"/>
          <w:lang w:val="uk-UA"/>
        </w:rPr>
        <w:t>Боратин</w:t>
      </w:r>
      <w:r>
        <w:rPr>
          <w:sz w:val="20"/>
        </w:rPr>
        <w:t>, 4</w:t>
      </w:r>
      <w:r>
        <w:rPr>
          <w:sz w:val="20"/>
          <w:lang w:val="uk-UA"/>
        </w:rPr>
        <w:t>5605</w:t>
      </w:r>
      <w:r>
        <w:rPr>
          <w:sz w:val="20"/>
        </w:rPr>
        <w:t>, тел.(0332) 7</w:t>
      </w:r>
      <w:r>
        <w:rPr>
          <w:sz w:val="20"/>
          <w:lang w:val="uk-UA"/>
        </w:rPr>
        <w:t>05335</w:t>
      </w:r>
      <w:r>
        <w:rPr>
          <w:sz w:val="20"/>
        </w:rPr>
        <w:t xml:space="preserve">, тел./факс </w:t>
      </w:r>
      <w:r>
        <w:rPr>
          <w:sz w:val="20"/>
          <w:lang w:val="uk-UA"/>
        </w:rPr>
        <w:t>29</w:t>
      </w:r>
      <w:r>
        <w:rPr>
          <w:sz w:val="20"/>
        </w:rPr>
        <w:t>4</w:t>
      </w:r>
      <w:r>
        <w:rPr>
          <w:sz w:val="20"/>
          <w:lang w:val="uk-UA"/>
        </w:rPr>
        <w:t>256</w:t>
      </w:r>
      <w:r>
        <w:rPr>
          <w:sz w:val="20"/>
        </w:rPr>
        <w:t xml:space="preserve">, </w:t>
      </w:r>
      <w:proofErr w:type="spellStart"/>
      <w:r>
        <w:rPr>
          <w:sz w:val="20"/>
          <w:szCs w:val="20"/>
          <w:u w:val="single"/>
          <w:lang w:val="uk-UA"/>
        </w:rPr>
        <w:t>boratyn.sr</w:t>
      </w:r>
      <w:proofErr w:type="spellEnd"/>
      <w:r>
        <w:rPr>
          <w:sz w:val="20"/>
          <w:szCs w:val="20"/>
          <w:u w:val="single"/>
          <w:lang w:val="uk-UA"/>
        </w:rPr>
        <w:t xml:space="preserve"> @ </w:t>
      </w:r>
      <w:proofErr w:type="spellStart"/>
      <w:r>
        <w:rPr>
          <w:sz w:val="20"/>
          <w:szCs w:val="20"/>
          <w:u w:val="single"/>
          <w:lang w:val="en-US"/>
        </w:rPr>
        <w:t>qmail</w:t>
      </w:r>
      <w:proofErr w:type="spellEnd"/>
      <w:r>
        <w:rPr>
          <w:sz w:val="20"/>
          <w:szCs w:val="20"/>
          <w:u w:val="single"/>
          <w:lang w:val="uk-UA"/>
        </w:rPr>
        <w:t>.</w:t>
      </w:r>
      <w:r>
        <w:rPr>
          <w:sz w:val="20"/>
          <w:szCs w:val="20"/>
          <w:u w:val="single"/>
          <w:lang w:val="en-US"/>
        </w:rPr>
        <w:t>com</w:t>
      </w:r>
    </w:p>
    <w:p w:rsidR="006A0376" w:rsidRDefault="006A0376" w:rsidP="00FE7448">
      <w:pPr>
        <w:jc w:val="center"/>
        <w:rPr>
          <w:b/>
          <w:sz w:val="20"/>
          <w:szCs w:val="20"/>
        </w:rPr>
      </w:pPr>
      <w:r>
        <w:rPr>
          <w:sz w:val="20"/>
        </w:rPr>
        <w:t xml:space="preserve">код ЄДРПОУ </w:t>
      </w:r>
      <w:r>
        <w:rPr>
          <w:sz w:val="20"/>
          <w:lang w:val="uk-UA"/>
        </w:rPr>
        <w:t>0</w:t>
      </w:r>
      <w:r>
        <w:rPr>
          <w:sz w:val="20"/>
        </w:rPr>
        <w:t>4</w:t>
      </w:r>
      <w:r>
        <w:rPr>
          <w:sz w:val="20"/>
          <w:lang w:val="uk-UA"/>
        </w:rPr>
        <w:t>332207</w:t>
      </w:r>
    </w:p>
    <w:p w:rsidR="006A0376" w:rsidRDefault="00510C72" w:rsidP="00FE7448">
      <w:pPr>
        <w:jc w:val="center"/>
        <w:rPr>
          <w:sz w:val="20"/>
        </w:rPr>
      </w:pPr>
      <w:r>
        <w:rPr>
          <w:noProof/>
        </w:rPr>
        <w:pict>
          <v:line id="Прямая соединительная линия 2" o:spid="_x0000_s1026" style="position:absolute;left:0;text-align:left;z-index:1;visibility:visible" from="0,2.85pt" to="48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JX8JEDXAAAABAEAAA8AAABkcnMvZG93bnJldi54bWxMj0FOwzAQ&#10;RfdI3MEaJHbUaaEhpHGqqhUHIGXB0o2nSVR7HNluGzg9AxtYPv3R/2+q9eSsuGCIgycF81kGAqn1&#10;ZqBOwfv+9aEAEZMmo60nVPCJEdb17U2lS+Ov9IaXJnWCSyiWWkGf0lhKGdsenY4zPyJxdvTB6cQY&#10;OmmCvnK5s3KRZbl0eiBe6PWI2x7bU3N2Chqf2d20ebTNV/H0sfNtMYZlVOr+btqsQCSc0t8x/Oiz&#10;OtTsdPBnMlFYBfxIUrB8BsHhS54zH35Z1pX8L19/AwAA//8DAFBLAQItABQABgAIAAAAIQC2gziS&#10;/gAAAOEBAAATAAAAAAAAAAAAAAAAAAAAAABbQ29udGVudF9UeXBlc10ueG1sUEsBAi0AFAAGAAgA&#10;AAAhADj9If/WAAAAlAEAAAsAAAAAAAAAAAAAAAAALwEAAF9yZWxzLy5yZWxzUEsBAi0AFAAGAAgA&#10;AAAhACL0JzVYAgAAagQAAA4AAAAAAAAAAAAAAAAALgIAAGRycy9lMm9Eb2MueG1sUEsBAi0AFAAG&#10;AAgAAAAhAJX8JEDXAAAABAEAAA8AAAAAAAAAAAAAAAAAsgQAAGRycy9kb3ducmV2LnhtbFBLBQYA&#10;AAAABAAEAPMAAAC2BQAAAAA=&#10;" strokeweight="4.5pt">
            <v:stroke linestyle="thickThin"/>
          </v:line>
        </w:pict>
      </w:r>
    </w:p>
    <w:p w:rsidR="006A0376" w:rsidRDefault="006A0376" w:rsidP="00FE7448">
      <w:pPr>
        <w:rPr>
          <w:b/>
        </w:rPr>
      </w:pPr>
    </w:p>
    <w:p w:rsidR="007C017B" w:rsidRDefault="007C017B" w:rsidP="007C017B">
      <w:pPr>
        <w:pStyle w:val="a5"/>
        <w:widowControl w:val="0"/>
        <w:jc w:val="center"/>
        <w:rPr>
          <w:b/>
          <w:noProof/>
          <w:sz w:val="28"/>
          <w:szCs w:val="28"/>
        </w:rPr>
      </w:pPr>
      <w:bookmarkStart w:id="0" w:name="OLE_LINK1"/>
      <w:bookmarkStart w:id="1" w:name="OLE_LINK2"/>
      <w:r w:rsidRPr="007C017B">
        <w:rPr>
          <w:b/>
          <w:noProof/>
          <w:sz w:val="28"/>
          <w:szCs w:val="28"/>
        </w:rPr>
        <w:t xml:space="preserve">Про підсумки виконання </w:t>
      </w:r>
      <w:r w:rsidRPr="007C017B">
        <w:rPr>
          <w:b/>
          <w:sz w:val="28"/>
          <w:szCs w:val="28"/>
        </w:rPr>
        <w:t>сільського</w:t>
      </w:r>
      <w:r w:rsidRPr="007C017B">
        <w:rPr>
          <w:b/>
          <w:noProof/>
          <w:sz w:val="28"/>
          <w:szCs w:val="28"/>
        </w:rPr>
        <w:t xml:space="preserve"> бюджету</w:t>
      </w:r>
    </w:p>
    <w:p w:rsidR="007C017B" w:rsidRPr="007C017B" w:rsidRDefault="007C017B" w:rsidP="007C017B">
      <w:pPr>
        <w:pStyle w:val="a5"/>
        <w:widowControl w:val="0"/>
        <w:jc w:val="center"/>
        <w:rPr>
          <w:b/>
          <w:noProof/>
          <w:sz w:val="28"/>
          <w:szCs w:val="28"/>
        </w:rPr>
      </w:pPr>
      <w:r w:rsidRPr="007C017B">
        <w:rPr>
          <w:b/>
          <w:noProof/>
          <w:sz w:val="28"/>
          <w:szCs w:val="28"/>
        </w:rPr>
        <w:t xml:space="preserve"> за січень – вересень 2018 року</w:t>
      </w:r>
    </w:p>
    <w:p w:rsidR="007C017B" w:rsidRDefault="007C017B" w:rsidP="004567A9">
      <w:pPr>
        <w:ind w:firstLine="720"/>
        <w:jc w:val="both"/>
        <w:rPr>
          <w:szCs w:val="28"/>
          <w:lang w:val="uk-UA" w:eastAsia="uk-UA"/>
        </w:rPr>
      </w:pPr>
    </w:p>
    <w:p w:rsidR="007C017B" w:rsidRDefault="007C017B" w:rsidP="004567A9">
      <w:pPr>
        <w:ind w:firstLine="720"/>
        <w:jc w:val="both"/>
        <w:rPr>
          <w:szCs w:val="28"/>
          <w:lang w:val="uk-UA" w:eastAsia="uk-UA"/>
        </w:rPr>
      </w:pPr>
    </w:p>
    <w:p w:rsidR="004567A9" w:rsidRDefault="004567A9" w:rsidP="004567A9">
      <w:pPr>
        <w:ind w:firstLine="720"/>
        <w:jc w:val="both"/>
        <w:rPr>
          <w:szCs w:val="28"/>
          <w:lang w:val="uk-UA"/>
        </w:rPr>
      </w:pPr>
      <w:r w:rsidRPr="007809C0">
        <w:rPr>
          <w:szCs w:val="28"/>
          <w:lang w:val="uk-UA" w:eastAsia="uk-UA"/>
        </w:rPr>
        <w:t xml:space="preserve">До загального фонду </w:t>
      </w:r>
      <w:r>
        <w:rPr>
          <w:szCs w:val="28"/>
          <w:lang w:val="uk-UA" w:eastAsia="uk-UA"/>
        </w:rPr>
        <w:t>сільського</w:t>
      </w:r>
      <w:r w:rsidRPr="007809C0">
        <w:rPr>
          <w:szCs w:val="28"/>
          <w:lang w:val="uk-UA" w:eastAsia="uk-UA"/>
        </w:rPr>
        <w:t xml:space="preserve"> бюджет</w:t>
      </w:r>
      <w:r>
        <w:rPr>
          <w:szCs w:val="28"/>
          <w:lang w:val="uk-UA" w:eastAsia="uk-UA"/>
        </w:rPr>
        <w:t>у</w:t>
      </w:r>
      <w:r w:rsidRPr="007809C0">
        <w:rPr>
          <w:szCs w:val="28"/>
          <w:lang w:val="uk-UA" w:eastAsia="uk-UA"/>
        </w:rPr>
        <w:t xml:space="preserve"> у січні-вересні 2018 року надійшло </w:t>
      </w:r>
      <w:r>
        <w:rPr>
          <w:szCs w:val="28"/>
          <w:lang w:val="uk-UA" w:eastAsia="uk-UA"/>
        </w:rPr>
        <w:t>90 822,0</w:t>
      </w:r>
      <w:r w:rsidRPr="007809C0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 xml:space="preserve"> </w:t>
      </w:r>
      <w:r w:rsidR="00B14019">
        <w:rPr>
          <w:szCs w:val="28"/>
          <w:lang w:val="uk-UA" w:eastAsia="uk-UA"/>
        </w:rPr>
        <w:t>тис</w:t>
      </w:r>
      <w:r w:rsidR="00510C72">
        <w:rPr>
          <w:szCs w:val="28"/>
          <w:lang w:val="uk-UA" w:eastAsia="uk-UA"/>
        </w:rPr>
        <w:t>.</w:t>
      </w:r>
      <w:r>
        <w:rPr>
          <w:szCs w:val="28"/>
          <w:lang w:val="uk-UA" w:eastAsia="uk-UA"/>
        </w:rPr>
        <w:t xml:space="preserve"> </w:t>
      </w:r>
      <w:r w:rsidR="00510C72">
        <w:rPr>
          <w:szCs w:val="28"/>
          <w:lang w:val="uk-UA" w:eastAsia="uk-UA"/>
        </w:rPr>
        <w:t>грн.</w:t>
      </w:r>
      <w:r w:rsidRPr="007809C0">
        <w:rPr>
          <w:szCs w:val="28"/>
          <w:lang w:val="uk-UA" w:eastAsia="uk-UA"/>
        </w:rPr>
        <w:t xml:space="preserve"> власних доходів, що становить 1</w:t>
      </w:r>
      <w:r>
        <w:rPr>
          <w:szCs w:val="28"/>
          <w:lang w:val="uk-UA" w:eastAsia="uk-UA"/>
        </w:rPr>
        <w:t>1</w:t>
      </w:r>
      <w:r w:rsidRPr="007809C0">
        <w:rPr>
          <w:szCs w:val="28"/>
          <w:lang w:val="uk-UA" w:eastAsia="uk-UA"/>
        </w:rPr>
        <w:t>6,</w:t>
      </w:r>
      <w:r>
        <w:rPr>
          <w:szCs w:val="28"/>
          <w:lang w:val="uk-UA" w:eastAsia="uk-UA"/>
        </w:rPr>
        <w:t>2</w:t>
      </w:r>
      <w:r w:rsidRPr="007809C0">
        <w:rPr>
          <w:szCs w:val="28"/>
          <w:lang w:val="uk-UA" w:eastAsia="uk-UA"/>
        </w:rPr>
        <w:t xml:space="preserve"> відсотка до </w:t>
      </w:r>
      <w:r w:rsidRPr="007809C0">
        <w:rPr>
          <w:szCs w:val="28"/>
          <w:lang w:val="uk-UA"/>
        </w:rPr>
        <w:t xml:space="preserve">запланованого, понад план отримано </w:t>
      </w:r>
      <w:r>
        <w:rPr>
          <w:szCs w:val="28"/>
          <w:lang w:val="uk-UA"/>
        </w:rPr>
        <w:t xml:space="preserve">12 638,6 </w:t>
      </w:r>
      <w:r w:rsidR="00B14019">
        <w:rPr>
          <w:szCs w:val="28"/>
          <w:lang w:val="uk-UA" w:eastAsia="uk-UA"/>
        </w:rPr>
        <w:t>тис</w:t>
      </w:r>
      <w:r w:rsidR="00510C72">
        <w:rPr>
          <w:szCs w:val="28"/>
          <w:lang w:val="uk-UA" w:eastAsia="uk-UA"/>
        </w:rPr>
        <w:t>.</w:t>
      </w:r>
      <w:r w:rsidR="00510C72">
        <w:rPr>
          <w:szCs w:val="28"/>
          <w:lang w:val="uk-UA"/>
        </w:rPr>
        <w:t xml:space="preserve"> грн</w:t>
      </w:r>
      <w:r>
        <w:rPr>
          <w:szCs w:val="28"/>
          <w:lang w:val="uk-UA"/>
        </w:rPr>
        <w:t>.</w:t>
      </w:r>
    </w:p>
    <w:p w:rsidR="004567A9" w:rsidRDefault="004567A9" w:rsidP="004567A9">
      <w:pPr>
        <w:ind w:firstLine="720"/>
        <w:jc w:val="both"/>
        <w:rPr>
          <w:szCs w:val="28"/>
          <w:lang w:val="uk-UA"/>
        </w:rPr>
      </w:pPr>
      <w:r w:rsidRPr="007809C0">
        <w:rPr>
          <w:szCs w:val="28"/>
          <w:lang w:val="uk-UA"/>
        </w:rPr>
        <w:t>Із</w:t>
      </w:r>
      <w:r w:rsidRPr="007809C0">
        <w:rPr>
          <w:szCs w:val="28"/>
          <w:lang w:val="uk-UA" w:eastAsia="uk-UA"/>
        </w:rPr>
        <w:t xml:space="preserve"> державного бюджету до загального фонду </w:t>
      </w:r>
      <w:r>
        <w:rPr>
          <w:szCs w:val="28"/>
          <w:lang w:val="uk-UA" w:eastAsia="uk-UA"/>
        </w:rPr>
        <w:t>сільського</w:t>
      </w:r>
      <w:r w:rsidRPr="007809C0">
        <w:rPr>
          <w:szCs w:val="28"/>
          <w:lang w:val="uk-UA" w:eastAsia="uk-UA"/>
        </w:rPr>
        <w:t xml:space="preserve"> бюджет</w:t>
      </w:r>
      <w:r>
        <w:rPr>
          <w:szCs w:val="28"/>
          <w:lang w:val="uk-UA" w:eastAsia="uk-UA"/>
        </w:rPr>
        <w:t>у громади</w:t>
      </w:r>
      <w:r w:rsidRPr="007809C0">
        <w:rPr>
          <w:szCs w:val="28"/>
          <w:lang w:val="uk-UA" w:eastAsia="uk-UA"/>
        </w:rPr>
        <w:t xml:space="preserve"> </w:t>
      </w:r>
      <w:r>
        <w:rPr>
          <w:szCs w:val="28"/>
          <w:lang w:val="uk-UA" w:eastAsia="uk-UA"/>
        </w:rPr>
        <w:t>в</w:t>
      </w:r>
      <w:r w:rsidRPr="007809C0">
        <w:rPr>
          <w:szCs w:val="28"/>
          <w:lang w:val="uk-UA" w:eastAsia="uk-UA"/>
        </w:rPr>
        <w:t xml:space="preserve"> повному обсязі надійшли освітня (</w:t>
      </w:r>
      <w:r>
        <w:rPr>
          <w:szCs w:val="28"/>
          <w:lang w:val="uk-UA" w:eastAsia="uk-UA"/>
        </w:rPr>
        <w:t>12 844,9</w:t>
      </w:r>
      <w:r w:rsidRPr="007809C0">
        <w:rPr>
          <w:szCs w:val="28"/>
          <w:lang w:val="uk-UA" w:eastAsia="uk-UA"/>
        </w:rPr>
        <w:t xml:space="preserve"> </w:t>
      </w:r>
      <w:r w:rsidR="00B14019">
        <w:rPr>
          <w:szCs w:val="28"/>
          <w:lang w:val="uk-UA" w:eastAsia="uk-UA"/>
        </w:rPr>
        <w:t>тис</w:t>
      </w:r>
      <w:r w:rsidR="00510C72">
        <w:rPr>
          <w:szCs w:val="28"/>
          <w:lang w:val="uk-UA" w:eastAsia="uk-UA"/>
        </w:rPr>
        <w:t>.</w:t>
      </w:r>
      <w:r w:rsidRPr="007809C0">
        <w:rPr>
          <w:szCs w:val="28"/>
          <w:lang w:val="uk-UA" w:eastAsia="uk-UA"/>
        </w:rPr>
        <w:t xml:space="preserve"> </w:t>
      </w:r>
      <w:r w:rsidR="00510C72">
        <w:rPr>
          <w:szCs w:val="28"/>
          <w:lang w:val="uk-UA" w:eastAsia="uk-UA"/>
        </w:rPr>
        <w:t>грн.</w:t>
      </w:r>
      <w:r w:rsidRPr="007809C0">
        <w:rPr>
          <w:szCs w:val="28"/>
          <w:lang w:val="uk-UA" w:eastAsia="uk-UA"/>
        </w:rPr>
        <w:t>)</w:t>
      </w:r>
      <w:r>
        <w:rPr>
          <w:szCs w:val="28"/>
          <w:lang w:val="uk-UA" w:eastAsia="uk-UA"/>
        </w:rPr>
        <w:t>,</w:t>
      </w:r>
      <w:r w:rsidRPr="007809C0">
        <w:rPr>
          <w:szCs w:val="28"/>
          <w:lang w:val="uk-UA" w:eastAsia="uk-UA"/>
        </w:rPr>
        <w:t xml:space="preserve"> медична (</w:t>
      </w:r>
      <w:r>
        <w:rPr>
          <w:szCs w:val="28"/>
          <w:lang w:val="uk-UA" w:eastAsia="uk-UA"/>
        </w:rPr>
        <w:t>4 707,9</w:t>
      </w:r>
      <w:r w:rsidRPr="007809C0">
        <w:rPr>
          <w:szCs w:val="28"/>
          <w:lang w:val="uk-UA" w:eastAsia="uk-UA"/>
        </w:rPr>
        <w:t xml:space="preserve"> </w:t>
      </w:r>
      <w:r w:rsidR="00B14019">
        <w:rPr>
          <w:szCs w:val="28"/>
          <w:lang w:val="uk-UA" w:eastAsia="uk-UA"/>
        </w:rPr>
        <w:t>тис</w:t>
      </w:r>
      <w:r w:rsidR="00510C72">
        <w:rPr>
          <w:szCs w:val="28"/>
          <w:lang w:val="uk-UA" w:eastAsia="uk-UA"/>
        </w:rPr>
        <w:t>.</w:t>
      </w:r>
      <w:r w:rsidRPr="007809C0">
        <w:rPr>
          <w:szCs w:val="28"/>
          <w:lang w:val="uk-UA" w:eastAsia="uk-UA"/>
        </w:rPr>
        <w:t xml:space="preserve"> </w:t>
      </w:r>
      <w:r w:rsidR="00510C72">
        <w:rPr>
          <w:szCs w:val="28"/>
          <w:lang w:val="uk-UA" w:eastAsia="uk-UA"/>
        </w:rPr>
        <w:t>грн.</w:t>
      </w:r>
      <w:r w:rsidRPr="007809C0">
        <w:rPr>
          <w:szCs w:val="28"/>
          <w:lang w:val="uk-UA" w:eastAsia="uk-UA"/>
        </w:rPr>
        <w:t>)</w:t>
      </w:r>
      <w:r>
        <w:rPr>
          <w:szCs w:val="28"/>
          <w:lang w:val="uk-UA" w:eastAsia="uk-UA"/>
        </w:rPr>
        <w:t xml:space="preserve"> </w:t>
      </w:r>
      <w:r w:rsidRPr="007809C0">
        <w:rPr>
          <w:szCs w:val="28"/>
          <w:lang w:val="uk-UA" w:eastAsia="uk-UA"/>
        </w:rPr>
        <w:t>субвенції</w:t>
      </w:r>
      <w:r>
        <w:rPr>
          <w:szCs w:val="28"/>
          <w:lang w:val="uk-UA" w:eastAsia="uk-UA"/>
        </w:rPr>
        <w:t xml:space="preserve"> та субвенція </w:t>
      </w:r>
      <w:r w:rsidRPr="007809C0">
        <w:rPr>
          <w:szCs w:val="28"/>
          <w:lang w:val="uk-UA" w:eastAsia="uk-UA"/>
        </w:rPr>
        <w:t xml:space="preserve">на формування інфраструктури об’єднаних </w:t>
      </w:r>
      <w:r w:rsidRPr="007809C0">
        <w:rPr>
          <w:szCs w:val="28"/>
          <w:lang w:val="uk-UA"/>
        </w:rPr>
        <w:t>територіальних громад</w:t>
      </w:r>
      <w:r>
        <w:rPr>
          <w:szCs w:val="28"/>
          <w:lang w:val="uk-UA"/>
        </w:rPr>
        <w:t xml:space="preserve"> (1 673,0 </w:t>
      </w:r>
      <w:r w:rsidR="00B14019">
        <w:rPr>
          <w:szCs w:val="28"/>
          <w:lang w:val="uk-UA" w:eastAsia="uk-UA"/>
        </w:rPr>
        <w:t>тис</w:t>
      </w:r>
      <w:r w:rsidR="00510C72">
        <w:rPr>
          <w:szCs w:val="28"/>
          <w:lang w:val="uk-UA" w:eastAsia="uk-UA"/>
        </w:rPr>
        <w:t>.</w:t>
      </w:r>
      <w:r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  <w:r>
        <w:rPr>
          <w:szCs w:val="28"/>
          <w:lang w:val="uk-UA"/>
        </w:rPr>
        <w:t>).</w:t>
      </w:r>
    </w:p>
    <w:p w:rsidR="004567A9" w:rsidRDefault="004567A9" w:rsidP="004567A9">
      <w:pPr>
        <w:ind w:firstLine="720"/>
        <w:jc w:val="both"/>
        <w:rPr>
          <w:szCs w:val="28"/>
          <w:lang w:val="uk-UA"/>
        </w:rPr>
      </w:pPr>
      <w:r w:rsidRPr="007809C0">
        <w:rPr>
          <w:szCs w:val="28"/>
          <w:lang w:val="uk-UA"/>
        </w:rPr>
        <w:t>Надходження</w:t>
      </w:r>
      <w:r w:rsidRPr="007809C0">
        <w:rPr>
          <w:szCs w:val="28"/>
          <w:lang w:val="uk-UA" w:eastAsia="uk-UA"/>
        </w:rPr>
        <w:t xml:space="preserve"> податку на доходи фізичних ос</w:t>
      </w:r>
      <w:r>
        <w:rPr>
          <w:szCs w:val="28"/>
          <w:lang w:val="uk-UA" w:eastAsia="uk-UA"/>
        </w:rPr>
        <w:t xml:space="preserve">іб, єдиного податку та плати за </w:t>
      </w:r>
      <w:r w:rsidRPr="007809C0">
        <w:rPr>
          <w:szCs w:val="28"/>
          <w:lang w:val="uk-UA" w:eastAsia="uk-UA"/>
        </w:rPr>
        <w:t>землю, які є основними бюджетоутворюючими платежами місцев</w:t>
      </w:r>
      <w:r>
        <w:rPr>
          <w:szCs w:val="28"/>
          <w:lang w:val="uk-UA" w:eastAsia="uk-UA"/>
        </w:rPr>
        <w:t xml:space="preserve">ого </w:t>
      </w:r>
      <w:r w:rsidRPr="007809C0">
        <w:rPr>
          <w:szCs w:val="28"/>
          <w:lang w:val="uk-UA" w:eastAsia="uk-UA"/>
        </w:rPr>
        <w:t>бюджет</w:t>
      </w:r>
      <w:r>
        <w:rPr>
          <w:szCs w:val="28"/>
          <w:lang w:val="uk-UA" w:eastAsia="uk-UA"/>
        </w:rPr>
        <w:t>у громади</w:t>
      </w:r>
      <w:r w:rsidRPr="007809C0">
        <w:rPr>
          <w:szCs w:val="28"/>
          <w:lang w:val="uk-UA" w:eastAsia="uk-UA"/>
        </w:rPr>
        <w:t>, склали відпові</w:t>
      </w:r>
      <w:r>
        <w:rPr>
          <w:szCs w:val="28"/>
          <w:lang w:val="uk-UA" w:eastAsia="uk-UA"/>
        </w:rPr>
        <w:t xml:space="preserve">дно </w:t>
      </w:r>
      <w:r>
        <w:rPr>
          <w:szCs w:val="28"/>
          <w:lang w:val="uk-UA"/>
        </w:rPr>
        <w:t xml:space="preserve">79 372,4; 3 868,9; 1 848,2 </w:t>
      </w:r>
      <w:r w:rsidR="00B14019">
        <w:rPr>
          <w:szCs w:val="28"/>
          <w:lang w:val="uk-UA" w:eastAsia="uk-UA"/>
        </w:rPr>
        <w:t>тис</w:t>
      </w:r>
      <w:r w:rsidR="00510C72">
        <w:rPr>
          <w:szCs w:val="28"/>
          <w:lang w:val="uk-UA" w:eastAsia="uk-UA"/>
        </w:rPr>
        <w:t>.</w:t>
      </w:r>
      <w:r w:rsidR="00B14019"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</w:p>
    <w:p w:rsidR="007169C5" w:rsidRPr="00582918" w:rsidRDefault="007169C5" w:rsidP="0064443F">
      <w:pPr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Здійснюючи аналіз щодо наповнення дохідної частини Боратинського сільського бюджету</w:t>
      </w:r>
      <w:r w:rsidR="00A14362">
        <w:rPr>
          <w:color w:val="000000"/>
          <w:szCs w:val="28"/>
          <w:lang w:val="uk-UA"/>
        </w:rPr>
        <w:t xml:space="preserve"> 2018 року</w:t>
      </w:r>
      <w:r>
        <w:rPr>
          <w:color w:val="000000"/>
          <w:szCs w:val="28"/>
          <w:lang w:val="uk-UA"/>
        </w:rPr>
        <w:t>, відмічається з</w:t>
      </w:r>
      <w:r w:rsidR="004567A9">
        <w:rPr>
          <w:color w:val="000000"/>
          <w:szCs w:val="28"/>
          <w:lang w:val="uk-UA"/>
        </w:rPr>
        <w:t>більшення надходжень до запланованого призначення</w:t>
      </w:r>
      <w:r>
        <w:rPr>
          <w:color w:val="000000"/>
          <w:szCs w:val="28"/>
          <w:lang w:val="uk-UA"/>
        </w:rPr>
        <w:t xml:space="preserve"> на звітну дату</w:t>
      </w:r>
      <w:r w:rsidR="00C13CA4">
        <w:rPr>
          <w:color w:val="000000"/>
          <w:szCs w:val="28"/>
          <w:lang w:val="uk-UA"/>
        </w:rPr>
        <w:t xml:space="preserve"> </w:t>
      </w:r>
      <w:r w:rsidR="00231246">
        <w:rPr>
          <w:szCs w:val="28"/>
          <w:lang w:val="uk-UA"/>
        </w:rPr>
        <w:t>по</w:t>
      </w:r>
      <w:r w:rsidRPr="0058291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</w:t>
      </w:r>
      <w:r w:rsidRPr="007169C5">
        <w:rPr>
          <w:szCs w:val="28"/>
          <w:lang w:val="uk-UA"/>
        </w:rPr>
        <w:t>одатк</w:t>
      </w:r>
      <w:r>
        <w:rPr>
          <w:szCs w:val="28"/>
          <w:lang w:val="uk-UA"/>
        </w:rPr>
        <w:t>у</w:t>
      </w:r>
      <w:r w:rsidRPr="007169C5">
        <w:rPr>
          <w:szCs w:val="28"/>
          <w:lang w:val="uk-UA"/>
        </w:rPr>
        <w:t xml:space="preserve"> та збір на доходи фізичних осіб</w:t>
      </w:r>
      <w:r>
        <w:rPr>
          <w:szCs w:val="28"/>
          <w:lang w:val="uk-UA"/>
        </w:rPr>
        <w:t xml:space="preserve"> </w:t>
      </w:r>
      <w:r w:rsidRPr="00582918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>10078,0</w:t>
      </w:r>
      <w:r w:rsidRPr="00582918">
        <w:rPr>
          <w:szCs w:val="28"/>
          <w:lang w:val="uk-UA"/>
        </w:rPr>
        <w:t xml:space="preserve"> тис</w:t>
      </w:r>
      <w:r w:rsidR="00510C72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  <w:r w:rsidRPr="00582918">
        <w:rPr>
          <w:szCs w:val="28"/>
          <w:lang w:val="uk-UA"/>
        </w:rPr>
        <w:t>;</w:t>
      </w:r>
      <w:r w:rsidR="00C13CA4">
        <w:rPr>
          <w:szCs w:val="28"/>
          <w:lang w:val="uk-UA"/>
        </w:rPr>
        <w:t xml:space="preserve"> </w:t>
      </w:r>
      <w:r w:rsidR="00231246">
        <w:rPr>
          <w:szCs w:val="28"/>
          <w:lang w:val="uk-UA"/>
        </w:rPr>
        <w:t xml:space="preserve"> </w:t>
      </w:r>
      <w:r w:rsidR="00231246" w:rsidRPr="0064443F">
        <w:rPr>
          <w:szCs w:val="28"/>
          <w:lang w:val="uk-UA"/>
        </w:rPr>
        <w:t xml:space="preserve">по </w:t>
      </w:r>
      <w:r w:rsidRPr="0064443F">
        <w:rPr>
          <w:szCs w:val="28"/>
          <w:lang w:val="uk-UA"/>
        </w:rPr>
        <w:t>податк</w:t>
      </w:r>
      <w:r w:rsidR="00231246" w:rsidRPr="0064443F">
        <w:rPr>
          <w:szCs w:val="28"/>
          <w:lang w:val="uk-UA"/>
        </w:rPr>
        <w:t>у</w:t>
      </w:r>
      <w:r w:rsidRPr="0064443F">
        <w:rPr>
          <w:szCs w:val="28"/>
          <w:lang w:val="uk-UA"/>
        </w:rPr>
        <w:t xml:space="preserve"> на</w:t>
      </w:r>
      <w:r w:rsidR="00231246" w:rsidRPr="0064443F">
        <w:rPr>
          <w:szCs w:val="28"/>
          <w:lang w:val="uk-UA"/>
        </w:rPr>
        <w:t xml:space="preserve"> майно на </w:t>
      </w:r>
      <w:r w:rsidR="0064443F" w:rsidRPr="0064443F">
        <w:rPr>
          <w:szCs w:val="28"/>
          <w:lang w:val="uk-UA"/>
        </w:rPr>
        <w:t>29,1</w:t>
      </w:r>
      <w:r w:rsidR="00510C72">
        <w:rPr>
          <w:szCs w:val="28"/>
          <w:lang w:val="uk-UA"/>
        </w:rPr>
        <w:t xml:space="preserve"> тис. грн.</w:t>
      </w:r>
      <w:r w:rsidR="00231246" w:rsidRPr="0064443F">
        <w:rPr>
          <w:szCs w:val="28"/>
          <w:lang w:val="uk-UA"/>
        </w:rPr>
        <w:t>;</w:t>
      </w:r>
      <w:r w:rsidR="00C13CA4" w:rsidRPr="0064443F">
        <w:rPr>
          <w:szCs w:val="28"/>
          <w:lang w:val="uk-UA"/>
        </w:rPr>
        <w:t xml:space="preserve"> </w:t>
      </w:r>
      <w:r w:rsidR="00231246" w:rsidRPr="0064443F">
        <w:rPr>
          <w:szCs w:val="28"/>
          <w:lang w:val="uk-UA"/>
        </w:rPr>
        <w:t>по земельному податку на 1</w:t>
      </w:r>
      <w:r w:rsidR="0064443F">
        <w:rPr>
          <w:szCs w:val="28"/>
          <w:lang w:val="uk-UA"/>
        </w:rPr>
        <w:t>09</w:t>
      </w:r>
      <w:r w:rsidR="00231246" w:rsidRPr="0064443F">
        <w:rPr>
          <w:szCs w:val="28"/>
          <w:lang w:val="uk-UA"/>
        </w:rPr>
        <w:t>,8 тис</w:t>
      </w:r>
      <w:r w:rsidR="00510C72">
        <w:rPr>
          <w:szCs w:val="28"/>
          <w:lang w:val="uk-UA"/>
        </w:rPr>
        <w:t>.</w:t>
      </w:r>
      <w:r w:rsidR="00231246" w:rsidRPr="0064443F"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  <w:r w:rsidR="00231246" w:rsidRPr="0064443F">
        <w:rPr>
          <w:szCs w:val="28"/>
          <w:lang w:val="uk-UA"/>
        </w:rPr>
        <w:t>;</w:t>
      </w:r>
      <w:r w:rsidR="00C13CA4" w:rsidRPr="0064443F">
        <w:rPr>
          <w:szCs w:val="28"/>
          <w:lang w:val="uk-UA"/>
        </w:rPr>
        <w:t xml:space="preserve"> </w:t>
      </w:r>
      <w:r w:rsidR="00231246" w:rsidRPr="0064443F">
        <w:rPr>
          <w:szCs w:val="28"/>
          <w:lang w:val="uk-UA"/>
        </w:rPr>
        <w:t>по орендній платі з фізичних та юридичних осіб</w:t>
      </w:r>
      <w:r w:rsidR="00231246">
        <w:rPr>
          <w:szCs w:val="28"/>
          <w:lang w:val="uk-UA"/>
        </w:rPr>
        <w:t xml:space="preserve"> на 51,2 тис</w:t>
      </w:r>
      <w:r w:rsidR="00510C72">
        <w:rPr>
          <w:szCs w:val="28"/>
          <w:lang w:val="uk-UA"/>
        </w:rPr>
        <w:t>.</w:t>
      </w:r>
      <w:r w:rsidR="00231246"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  <w:r w:rsidR="00231246">
        <w:rPr>
          <w:szCs w:val="28"/>
          <w:lang w:val="uk-UA"/>
        </w:rPr>
        <w:t>;</w:t>
      </w:r>
      <w:r w:rsidR="00C13CA4">
        <w:rPr>
          <w:szCs w:val="28"/>
          <w:lang w:val="uk-UA"/>
        </w:rPr>
        <w:t xml:space="preserve"> </w:t>
      </w:r>
      <w:r w:rsidR="00231246">
        <w:rPr>
          <w:szCs w:val="28"/>
          <w:lang w:val="uk-UA"/>
        </w:rPr>
        <w:t xml:space="preserve">по єдиному податку на </w:t>
      </w:r>
      <w:r w:rsidR="0064443F">
        <w:rPr>
          <w:szCs w:val="28"/>
          <w:lang w:val="uk-UA"/>
        </w:rPr>
        <w:t>625,3</w:t>
      </w:r>
      <w:r w:rsidR="00231246">
        <w:rPr>
          <w:szCs w:val="28"/>
          <w:lang w:val="uk-UA"/>
        </w:rPr>
        <w:t xml:space="preserve"> тис</w:t>
      </w:r>
      <w:r w:rsidR="00510C72">
        <w:rPr>
          <w:szCs w:val="28"/>
          <w:lang w:val="uk-UA"/>
        </w:rPr>
        <w:t>.</w:t>
      </w:r>
      <w:r w:rsidR="00231246"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  <w:r w:rsidR="00C13CA4">
        <w:rPr>
          <w:szCs w:val="28"/>
          <w:lang w:val="uk-UA"/>
        </w:rPr>
        <w:t xml:space="preserve"> (є</w:t>
      </w:r>
      <w:r w:rsidR="00231246" w:rsidRPr="00231246">
        <w:rPr>
          <w:szCs w:val="28"/>
          <w:lang w:val="uk-UA"/>
        </w:rPr>
        <w:t>дин</w:t>
      </w:r>
      <w:r w:rsidR="00C13CA4">
        <w:rPr>
          <w:szCs w:val="28"/>
          <w:lang w:val="uk-UA"/>
        </w:rPr>
        <w:t>ого</w:t>
      </w:r>
      <w:r w:rsidR="00231246" w:rsidRPr="00231246">
        <w:rPr>
          <w:szCs w:val="28"/>
          <w:lang w:val="uk-UA"/>
        </w:rPr>
        <w:t xml:space="preserve"> податк</w:t>
      </w:r>
      <w:r w:rsidR="00C13CA4">
        <w:rPr>
          <w:szCs w:val="28"/>
          <w:lang w:val="uk-UA"/>
        </w:rPr>
        <w:t>у</w:t>
      </w:r>
      <w:r w:rsidR="00231246" w:rsidRPr="00231246">
        <w:rPr>
          <w:szCs w:val="28"/>
          <w:lang w:val="uk-UA"/>
        </w:rPr>
        <w:t xml:space="preserve"> з юридичних осіб </w:t>
      </w:r>
      <w:r w:rsidR="00C13CA4">
        <w:rPr>
          <w:szCs w:val="28"/>
          <w:lang w:val="uk-UA"/>
        </w:rPr>
        <w:t>на 10,4 тис</w:t>
      </w:r>
      <w:r w:rsidR="00510C72">
        <w:rPr>
          <w:szCs w:val="28"/>
          <w:lang w:val="uk-UA"/>
        </w:rPr>
        <w:t>.</w:t>
      </w:r>
      <w:r w:rsidR="00C13CA4"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  <w:r w:rsidR="00C13CA4">
        <w:rPr>
          <w:szCs w:val="28"/>
          <w:lang w:val="uk-UA"/>
        </w:rPr>
        <w:t xml:space="preserve">, </w:t>
      </w:r>
      <w:r w:rsidR="00231246">
        <w:rPr>
          <w:szCs w:val="28"/>
          <w:lang w:val="uk-UA"/>
        </w:rPr>
        <w:t xml:space="preserve"> </w:t>
      </w:r>
      <w:r w:rsidR="00C13CA4">
        <w:rPr>
          <w:szCs w:val="28"/>
          <w:lang w:val="uk-UA"/>
        </w:rPr>
        <w:t>є</w:t>
      </w:r>
      <w:r w:rsidR="00C13CA4" w:rsidRPr="00231246">
        <w:rPr>
          <w:szCs w:val="28"/>
          <w:lang w:val="uk-UA"/>
        </w:rPr>
        <w:t>дин</w:t>
      </w:r>
      <w:r w:rsidR="00C13CA4">
        <w:rPr>
          <w:szCs w:val="28"/>
          <w:lang w:val="uk-UA"/>
        </w:rPr>
        <w:t>ого</w:t>
      </w:r>
      <w:r w:rsidR="00C13CA4" w:rsidRPr="00231246">
        <w:rPr>
          <w:szCs w:val="28"/>
          <w:lang w:val="uk-UA"/>
        </w:rPr>
        <w:t xml:space="preserve"> податк</w:t>
      </w:r>
      <w:r w:rsidR="00C13CA4">
        <w:rPr>
          <w:szCs w:val="28"/>
          <w:lang w:val="uk-UA"/>
        </w:rPr>
        <w:t>у</w:t>
      </w:r>
      <w:r w:rsidR="00C13CA4" w:rsidRPr="00231246">
        <w:rPr>
          <w:szCs w:val="28"/>
          <w:lang w:val="uk-UA"/>
        </w:rPr>
        <w:t xml:space="preserve"> з </w:t>
      </w:r>
      <w:r w:rsidR="00C13CA4">
        <w:rPr>
          <w:szCs w:val="28"/>
          <w:lang w:val="uk-UA"/>
        </w:rPr>
        <w:t>фізични</w:t>
      </w:r>
      <w:r w:rsidR="00C13CA4" w:rsidRPr="00231246">
        <w:rPr>
          <w:szCs w:val="28"/>
          <w:lang w:val="uk-UA"/>
        </w:rPr>
        <w:t>х осіб </w:t>
      </w:r>
      <w:r w:rsidR="00C13CA4">
        <w:rPr>
          <w:szCs w:val="28"/>
          <w:lang w:val="uk-UA"/>
        </w:rPr>
        <w:t xml:space="preserve">на </w:t>
      </w:r>
      <w:r w:rsidR="0064443F">
        <w:rPr>
          <w:szCs w:val="28"/>
          <w:lang w:val="uk-UA"/>
        </w:rPr>
        <w:t>614,9</w:t>
      </w:r>
      <w:r w:rsidR="00C13CA4">
        <w:rPr>
          <w:szCs w:val="28"/>
          <w:lang w:val="uk-UA"/>
        </w:rPr>
        <w:t xml:space="preserve"> тис</w:t>
      </w:r>
      <w:r w:rsidR="00510C72">
        <w:rPr>
          <w:szCs w:val="28"/>
          <w:lang w:val="uk-UA"/>
        </w:rPr>
        <w:t>.</w:t>
      </w:r>
      <w:r w:rsidR="00C13CA4"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  <w:r w:rsidR="00C13CA4">
        <w:rPr>
          <w:szCs w:val="28"/>
          <w:lang w:val="uk-UA"/>
        </w:rPr>
        <w:t xml:space="preserve">); по </w:t>
      </w:r>
      <w:r w:rsidRPr="00B63B7B">
        <w:rPr>
          <w:color w:val="000000"/>
          <w:szCs w:val="28"/>
          <w:lang w:val="uk-UA"/>
        </w:rPr>
        <w:t>плат</w:t>
      </w:r>
      <w:r w:rsidR="00C13CA4">
        <w:rPr>
          <w:color w:val="000000"/>
          <w:szCs w:val="28"/>
          <w:lang w:val="uk-UA"/>
        </w:rPr>
        <w:t>і</w:t>
      </w:r>
      <w:r w:rsidRPr="00B63B7B">
        <w:rPr>
          <w:color w:val="000000"/>
          <w:szCs w:val="28"/>
          <w:lang w:val="uk-UA"/>
        </w:rPr>
        <w:t xml:space="preserve"> за розміщення тимчасово вільних коштів місцевих бюджетів на 2</w:t>
      </w:r>
      <w:r w:rsidR="0064443F">
        <w:rPr>
          <w:color w:val="000000"/>
          <w:szCs w:val="28"/>
          <w:lang w:val="uk-UA"/>
        </w:rPr>
        <w:t>17</w:t>
      </w:r>
      <w:r w:rsidRPr="00B63B7B">
        <w:rPr>
          <w:color w:val="000000"/>
          <w:szCs w:val="28"/>
          <w:lang w:val="uk-UA"/>
        </w:rPr>
        <w:t>,</w:t>
      </w:r>
      <w:r w:rsidR="0064443F">
        <w:rPr>
          <w:color w:val="000000"/>
          <w:szCs w:val="28"/>
          <w:lang w:val="uk-UA"/>
        </w:rPr>
        <w:t>8 тис</w:t>
      </w:r>
      <w:r w:rsidR="00510C72">
        <w:rPr>
          <w:color w:val="000000"/>
          <w:szCs w:val="28"/>
          <w:lang w:val="uk-UA"/>
        </w:rPr>
        <w:t>.</w:t>
      </w:r>
      <w:r w:rsidR="0064443F">
        <w:rPr>
          <w:color w:val="000000"/>
          <w:szCs w:val="28"/>
          <w:lang w:val="uk-UA"/>
        </w:rPr>
        <w:t xml:space="preserve"> </w:t>
      </w:r>
      <w:r w:rsidR="00510C72">
        <w:rPr>
          <w:color w:val="000000"/>
          <w:szCs w:val="28"/>
          <w:lang w:val="uk-UA"/>
        </w:rPr>
        <w:t>грн.</w:t>
      </w:r>
      <w:r w:rsidRPr="00B63B7B">
        <w:rPr>
          <w:color w:val="000000"/>
          <w:szCs w:val="28"/>
          <w:lang w:val="uk-UA"/>
        </w:rPr>
        <w:t>;</w:t>
      </w:r>
      <w:r w:rsidR="0064443F">
        <w:rPr>
          <w:color w:val="000000"/>
          <w:szCs w:val="28"/>
          <w:lang w:val="uk-UA"/>
        </w:rPr>
        <w:t xml:space="preserve"> по </w:t>
      </w:r>
      <w:r w:rsidRPr="00582918">
        <w:rPr>
          <w:color w:val="000000"/>
          <w:szCs w:val="28"/>
          <w:lang w:val="uk-UA"/>
        </w:rPr>
        <w:t>адміністративних штраф</w:t>
      </w:r>
      <w:r w:rsidR="0064443F">
        <w:rPr>
          <w:color w:val="000000"/>
          <w:szCs w:val="28"/>
          <w:lang w:val="uk-UA"/>
        </w:rPr>
        <w:t>ах</w:t>
      </w:r>
      <w:r w:rsidRPr="00582918">
        <w:rPr>
          <w:color w:val="000000"/>
          <w:szCs w:val="28"/>
          <w:lang w:val="uk-UA"/>
        </w:rPr>
        <w:t xml:space="preserve"> та інш</w:t>
      </w:r>
      <w:r w:rsidR="0064443F">
        <w:rPr>
          <w:color w:val="000000"/>
          <w:szCs w:val="28"/>
          <w:lang w:val="uk-UA"/>
        </w:rPr>
        <w:t>их</w:t>
      </w:r>
      <w:r w:rsidRPr="00582918">
        <w:rPr>
          <w:color w:val="000000"/>
          <w:szCs w:val="28"/>
          <w:lang w:val="uk-UA"/>
        </w:rPr>
        <w:t xml:space="preserve"> санкці</w:t>
      </w:r>
      <w:r w:rsidR="0064443F">
        <w:rPr>
          <w:color w:val="000000"/>
          <w:szCs w:val="28"/>
          <w:lang w:val="uk-UA"/>
        </w:rPr>
        <w:t>ях</w:t>
      </w:r>
      <w:r w:rsidRPr="00582918">
        <w:rPr>
          <w:color w:val="000000"/>
          <w:szCs w:val="28"/>
          <w:lang w:val="uk-UA"/>
        </w:rPr>
        <w:t> на</w:t>
      </w:r>
      <w:r w:rsidR="0064443F">
        <w:rPr>
          <w:color w:val="000000"/>
          <w:szCs w:val="28"/>
          <w:lang w:val="uk-UA"/>
        </w:rPr>
        <w:t xml:space="preserve"> 2,8</w:t>
      </w:r>
      <w:r w:rsidRPr="00582918">
        <w:rPr>
          <w:color w:val="000000"/>
          <w:szCs w:val="28"/>
          <w:lang w:val="uk-UA"/>
        </w:rPr>
        <w:t xml:space="preserve"> тис</w:t>
      </w:r>
      <w:r w:rsidR="00510C72">
        <w:rPr>
          <w:color w:val="000000"/>
          <w:szCs w:val="28"/>
          <w:lang w:val="uk-UA"/>
        </w:rPr>
        <w:t>.</w:t>
      </w:r>
      <w:r w:rsidR="0064443F">
        <w:rPr>
          <w:color w:val="000000"/>
          <w:szCs w:val="28"/>
          <w:lang w:val="uk-UA"/>
        </w:rPr>
        <w:t xml:space="preserve"> </w:t>
      </w:r>
      <w:r w:rsidR="00510C72">
        <w:rPr>
          <w:color w:val="000000"/>
          <w:szCs w:val="28"/>
          <w:lang w:val="uk-UA"/>
        </w:rPr>
        <w:t>грн.</w:t>
      </w:r>
      <w:r w:rsidRPr="00582918">
        <w:rPr>
          <w:color w:val="000000"/>
          <w:szCs w:val="28"/>
          <w:lang w:val="uk-UA"/>
        </w:rPr>
        <w:t>;</w:t>
      </w:r>
      <w:r w:rsidR="0064443F">
        <w:rPr>
          <w:color w:val="000000"/>
          <w:szCs w:val="28"/>
          <w:lang w:val="uk-UA"/>
        </w:rPr>
        <w:t xml:space="preserve"> по </w:t>
      </w:r>
      <w:r w:rsidRPr="00582918">
        <w:rPr>
          <w:color w:val="000000"/>
          <w:szCs w:val="28"/>
          <w:lang w:val="uk-UA"/>
        </w:rPr>
        <w:t>адміністративних штраф</w:t>
      </w:r>
      <w:r w:rsidR="0064443F">
        <w:rPr>
          <w:color w:val="000000"/>
          <w:szCs w:val="28"/>
          <w:lang w:val="uk-UA"/>
        </w:rPr>
        <w:t>ах</w:t>
      </w:r>
      <w:r w:rsidRPr="00582918">
        <w:rPr>
          <w:color w:val="000000"/>
          <w:szCs w:val="28"/>
          <w:lang w:val="uk-UA"/>
        </w:rPr>
        <w:t xml:space="preserve"> та штрафн</w:t>
      </w:r>
      <w:r w:rsidR="0064443F">
        <w:rPr>
          <w:color w:val="000000"/>
          <w:szCs w:val="28"/>
          <w:lang w:val="uk-UA"/>
        </w:rPr>
        <w:t>и</w:t>
      </w:r>
      <w:r w:rsidRPr="00582918">
        <w:rPr>
          <w:color w:val="000000"/>
          <w:szCs w:val="28"/>
          <w:lang w:val="uk-UA"/>
        </w:rPr>
        <w:t>х санкцій за порушення законодавства у сфері виробництва та обігу алкогольних напоїв та тютюнових виробів на 1</w:t>
      </w:r>
      <w:r w:rsidR="0064443F">
        <w:rPr>
          <w:color w:val="000000"/>
          <w:szCs w:val="28"/>
          <w:lang w:val="uk-UA"/>
        </w:rPr>
        <w:t>6</w:t>
      </w:r>
      <w:r w:rsidRPr="00582918">
        <w:rPr>
          <w:color w:val="000000"/>
          <w:szCs w:val="28"/>
          <w:lang w:val="uk-UA"/>
        </w:rPr>
        <w:t>,</w:t>
      </w:r>
      <w:r w:rsidR="0064443F">
        <w:rPr>
          <w:color w:val="000000"/>
          <w:szCs w:val="28"/>
          <w:lang w:val="uk-UA"/>
        </w:rPr>
        <w:t>7</w:t>
      </w:r>
      <w:r w:rsidRPr="00582918">
        <w:rPr>
          <w:color w:val="000000"/>
          <w:szCs w:val="28"/>
          <w:lang w:val="uk-UA"/>
        </w:rPr>
        <w:t xml:space="preserve"> тис</w:t>
      </w:r>
      <w:r w:rsidR="00510C72">
        <w:rPr>
          <w:color w:val="000000"/>
          <w:szCs w:val="28"/>
          <w:lang w:val="uk-UA"/>
        </w:rPr>
        <w:t>.</w:t>
      </w:r>
      <w:r w:rsidR="0064443F">
        <w:rPr>
          <w:color w:val="000000"/>
          <w:szCs w:val="28"/>
          <w:lang w:val="uk-UA"/>
        </w:rPr>
        <w:t xml:space="preserve"> </w:t>
      </w:r>
      <w:r w:rsidR="00510C72">
        <w:rPr>
          <w:color w:val="000000"/>
          <w:szCs w:val="28"/>
          <w:lang w:val="uk-UA"/>
        </w:rPr>
        <w:t>грн.</w:t>
      </w:r>
      <w:r w:rsidR="0064443F">
        <w:rPr>
          <w:color w:val="000000"/>
          <w:szCs w:val="28"/>
          <w:lang w:val="uk-UA"/>
        </w:rPr>
        <w:t>; по платі</w:t>
      </w:r>
      <w:r w:rsidR="0064443F" w:rsidRPr="0064443F">
        <w:rPr>
          <w:color w:val="000000"/>
          <w:szCs w:val="28"/>
          <w:lang w:val="uk-UA"/>
        </w:rPr>
        <w:t xml:space="preserve"> за надання інших адміністративних послуг</w:t>
      </w:r>
      <w:r w:rsidR="0064443F">
        <w:rPr>
          <w:color w:val="000000"/>
          <w:szCs w:val="28"/>
          <w:lang w:val="uk-UA"/>
        </w:rPr>
        <w:t xml:space="preserve"> на 4,1 тис</w:t>
      </w:r>
      <w:r w:rsidR="00510C72">
        <w:rPr>
          <w:color w:val="000000"/>
          <w:szCs w:val="28"/>
          <w:lang w:val="uk-UA"/>
        </w:rPr>
        <w:t>.</w:t>
      </w:r>
      <w:r w:rsidR="0064443F">
        <w:rPr>
          <w:color w:val="000000"/>
          <w:szCs w:val="28"/>
          <w:lang w:val="uk-UA"/>
        </w:rPr>
        <w:t xml:space="preserve"> грн.; по інших</w:t>
      </w:r>
      <w:r w:rsidR="0064443F" w:rsidRPr="0064443F">
        <w:rPr>
          <w:color w:val="000000"/>
          <w:szCs w:val="28"/>
          <w:lang w:val="uk-UA"/>
        </w:rPr>
        <w:t xml:space="preserve"> надходження</w:t>
      </w:r>
      <w:r w:rsidR="00BA03D8">
        <w:rPr>
          <w:color w:val="000000"/>
          <w:szCs w:val="28"/>
          <w:lang w:val="uk-UA"/>
        </w:rPr>
        <w:t>х на 6,8 тис</w:t>
      </w:r>
      <w:r w:rsidR="00510C72">
        <w:rPr>
          <w:color w:val="000000"/>
          <w:szCs w:val="28"/>
          <w:lang w:val="uk-UA"/>
        </w:rPr>
        <w:t>. грн</w:t>
      </w:r>
      <w:r w:rsidRPr="00582918">
        <w:rPr>
          <w:color w:val="000000"/>
          <w:szCs w:val="28"/>
          <w:lang w:val="uk-UA"/>
        </w:rPr>
        <w:t>.</w:t>
      </w:r>
    </w:p>
    <w:p w:rsidR="007D7B7F" w:rsidRDefault="004567A9" w:rsidP="004567A9">
      <w:pPr>
        <w:ind w:firstLine="720"/>
        <w:jc w:val="both"/>
        <w:rPr>
          <w:szCs w:val="28"/>
          <w:lang w:val="uk-UA" w:eastAsia="uk-UA"/>
        </w:rPr>
      </w:pPr>
      <w:r w:rsidRPr="007809C0">
        <w:rPr>
          <w:szCs w:val="28"/>
          <w:lang w:val="uk-UA"/>
        </w:rPr>
        <w:t>За рахунок отриманих власних надходжень</w:t>
      </w:r>
      <w:r w:rsidRPr="007809C0">
        <w:rPr>
          <w:szCs w:val="28"/>
          <w:lang w:val="uk-UA" w:eastAsia="uk-UA"/>
        </w:rPr>
        <w:t xml:space="preserve"> до </w:t>
      </w:r>
      <w:r>
        <w:rPr>
          <w:szCs w:val="28"/>
          <w:lang w:val="uk-UA" w:eastAsia="uk-UA"/>
        </w:rPr>
        <w:t>сільського</w:t>
      </w:r>
      <w:r w:rsidRPr="007809C0">
        <w:rPr>
          <w:szCs w:val="28"/>
          <w:lang w:val="uk-UA" w:eastAsia="uk-UA"/>
        </w:rPr>
        <w:t xml:space="preserve"> бюджет</w:t>
      </w:r>
      <w:r>
        <w:rPr>
          <w:szCs w:val="28"/>
          <w:lang w:val="uk-UA" w:eastAsia="uk-UA"/>
        </w:rPr>
        <w:t>у</w:t>
      </w:r>
      <w:r w:rsidRPr="007809C0">
        <w:rPr>
          <w:szCs w:val="28"/>
          <w:lang w:val="uk-UA" w:eastAsia="uk-UA"/>
        </w:rPr>
        <w:t xml:space="preserve"> та трансфертів з державного бюджету у звітному періоді із загального фонду проведено видатків в обсязі </w:t>
      </w:r>
      <w:r w:rsidR="00EE1ECB" w:rsidRPr="00EE1ECB">
        <w:rPr>
          <w:szCs w:val="28"/>
          <w:lang w:val="uk-UA" w:eastAsia="uk-UA"/>
        </w:rPr>
        <w:t>60 361,1 тис</w:t>
      </w:r>
      <w:r w:rsidR="00510C72">
        <w:rPr>
          <w:szCs w:val="28"/>
          <w:lang w:val="uk-UA" w:eastAsia="uk-UA"/>
        </w:rPr>
        <w:t>.</w:t>
      </w:r>
      <w:r w:rsidRPr="007809C0">
        <w:rPr>
          <w:szCs w:val="28"/>
          <w:lang w:val="uk-UA" w:eastAsia="uk-UA"/>
        </w:rPr>
        <w:t xml:space="preserve"> </w:t>
      </w:r>
      <w:r w:rsidR="00510C72">
        <w:rPr>
          <w:szCs w:val="28"/>
          <w:lang w:val="uk-UA" w:eastAsia="uk-UA"/>
        </w:rPr>
        <w:t>грн.</w:t>
      </w:r>
      <w:r w:rsidRPr="007809C0">
        <w:rPr>
          <w:szCs w:val="28"/>
          <w:lang w:val="uk-UA" w:eastAsia="uk-UA"/>
        </w:rPr>
        <w:t xml:space="preserve">, у тому числі на фінансування соціально-культурних галузей спрямовано </w:t>
      </w:r>
      <w:r w:rsidR="00EE1ECB" w:rsidRPr="00EE1ECB">
        <w:rPr>
          <w:szCs w:val="28"/>
          <w:lang w:val="uk-UA" w:eastAsia="uk-UA"/>
        </w:rPr>
        <w:t>29 896,6</w:t>
      </w:r>
      <w:r w:rsidRPr="007809C0">
        <w:rPr>
          <w:szCs w:val="28"/>
          <w:lang w:val="uk-UA" w:eastAsia="uk-UA"/>
        </w:rPr>
        <w:t xml:space="preserve"> </w:t>
      </w:r>
      <w:r w:rsidR="00EE1ECB" w:rsidRPr="00EE1ECB">
        <w:rPr>
          <w:szCs w:val="28"/>
          <w:lang w:val="uk-UA" w:eastAsia="uk-UA"/>
        </w:rPr>
        <w:t>тис</w:t>
      </w:r>
      <w:r w:rsidR="00510C72">
        <w:rPr>
          <w:szCs w:val="28"/>
          <w:lang w:val="uk-UA" w:eastAsia="uk-UA"/>
        </w:rPr>
        <w:t>. грн</w:t>
      </w:r>
      <w:r w:rsidRPr="007809C0">
        <w:rPr>
          <w:szCs w:val="28"/>
          <w:lang w:val="uk-UA" w:eastAsia="uk-UA"/>
        </w:rPr>
        <w:t xml:space="preserve">. При цьому, на соціальний захист і соціальне забезпечення населення спрямовано </w:t>
      </w:r>
      <w:r w:rsidR="00EE1ECB" w:rsidRPr="00EE1ECB">
        <w:rPr>
          <w:szCs w:val="28"/>
          <w:lang w:val="uk-UA" w:eastAsia="uk-UA"/>
        </w:rPr>
        <w:t>821,1 тис</w:t>
      </w:r>
      <w:r w:rsidR="00510C72">
        <w:rPr>
          <w:szCs w:val="28"/>
          <w:lang w:val="uk-UA" w:eastAsia="uk-UA"/>
        </w:rPr>
        <w:t>.</w:t>
      </w:r>
      <w:r w:rsidRPr="007809C0">
        <w:rPr>
          <w:szCs w:val="28"/>
          <w:lang w:val="uk-UA" w:eastAsia="uk-UA"/>
        </w:rPr>
        <w:t xml:space="preserve"> </w:t>
      </w:r>
      <w:r w:rsidR="00510C72">
        <w:rPr>
          <w:szCs w:val="28"/>
          <w:lang w:val="uk-UA" w:eastAsia="uk-UA"/>
        </w:rPr>
        <w:t>грн.</w:t>
      </w:r>
      <w:r w:rsidRPr="007809C0">
        <w:rPr>
          <w:szCs w:val="28"/>
          <w:lang w:val="uk-UA" w:eastAsia="uk-UA"/>
        </w:rPr>
        <w:t xml:space="preserve">, на фінансування установ та закладів освіти </w:t>
      </w:r>
      <w:r w:rsidR="00EE1ECB" w:rsidRPr="00EE1ECB">
        <w:rPr>
          <w:szCs w:val="28"/>
          <w:lang w:val="uk-UA" w:eastAsia="uk-UA"/>
        </w:rPr>
        <w:t>–</w:t>
      </w:r>
      <w:r w:rsidRPr="007809C0">
        <w:rPr>
          <w:szCs w:val="28"/>
          <w:lang w:val="uk-UA" w:eastAsia="uk-UA"/>
        </w:rPr>
        <w:t xml:space="preserve"> </w:t>
      </w:r>
      <w:r w:rsidR="00EE1ECB" w:rsidRPr="00EE1ECB">
        <w:rPr>
          <w:szCs w:val="28"/>
          <w:lang w:val="uk-UA" w:eastAsia="uk-UA"/>
        </w:rPr>
        <w:t>22 497,8 тис</w:t>
      </w:r>
      <w:r w:rsidR="00510C72">
        <w:rPr>
          <w:szCs w:val="28"/>
          <w:lang w:val="uk-UA" w:eastAsia="uk-UA"/>
        </w:rPr>
        <w:t>.</w:t>
      </w:r>
      <w:r w:rsidRPr="007809C0">
        <w:rPr>
          <w:szCs w:val="28"/>
          <w:lang w:val="uk-UA" w:eastAsia="uk-UA"/>
        </w:rPr>
        <w:t xml:space="preserve"> </w:t>
      </w:r>
      <w:r w:rsidR="00510C72">
        <w:rPr>
          <w:szCs w:val="28"/>
          <w:lang w:val="uk-UA" w:eastAsia="uk-UA"/>
        </w:rPr>
        <w:t>грн.</w:t>
      </w:r>
      <w:r w:rsidRPr="007809C0">
        <w:rPr>
          <w:szCs w:val="28"/>
          <w:lang w:val="uk-UA" w:eastAsia="uk-UA"/>
        </w:rPr>
        <w:t xml:space="preserve">, культури і мистецтва </w:t>
      </w:r>
      <w:r w:rsidR="00EE1ECB" w:rsidRPr="00EE1ECB">
        <w:rPr>
          <w:szCs w:val="28"/>
          <w:lang w:val="uk-UA" w:eastAsia="uk-UA"/>
        </w:rPr>
        <w:t>–</w:t>
      </w:r>
      <w:r w:rsidRPr="007809C0">
        <w:rPr>
          <w:szCs w:val="28"/>
          <w:lang w:val="uk-UA" w:eastAsia="uk-UA"/>
        </w:rPr>
        <w:t xml:space="preserve"> </w:t>
      </w:r>
      <w:r w:rsidR="00EE1ECB" w:rsidRPr="00EE1ECB">
        <w:rPr>
          <w:szCs w:val="28"/>
          <w:lang w:val="uk-UA" w:eastAsia="uk-UA"/>
        </w:rPr>
        <w:t>718,9 тис</w:t>
      </w:r>
      <w:r w:rsidR="00510C72">
        <w:rPr>
          <w:szCs w:val="28"/>
          <w:lang w:val="uk-UA" w:eastAsia="uk-UA"/>
        </w:rPr>
        <w:t>.</w:t>
      </w:r>
      <w:r w:rsidRPr="007809C0">
        <w:rPr>
          <w:szCs w:val="28"/>
          <w:lang w:val="uk-UA" w:eastAsia="uk-UA"/>
        </w:rPr>
        <w:t xml:space="preserve"> </w:t>
      </w:r>
      <w:r w:rsidR="00510C72">
        <w:rPr>
          <w:szCs w:val="28"/>
          <w:lang w:val="uk-UA" w:eastAsia="uk-UA"/>
        </w:rPr>
        <w:t>грн.</w:t>
      </w:r>
      <w:r w:rsidRPr="007809C0">
        <w:rPr>
          <w:szCs w:val="28"/>
          <w:lang w:val="uk-UA" w:eastAsia="uk-UA"/>
        </w:rPr>
        <w:t xml:space="preserve"> і фізичної культури і спорту </w:t>
      </w:r>
      <w:r w:rsidR="00EE1ECB" w:rsidRPr="00EE1ECB">
        <w:rPr>
          <w:szCs w:val="28"/>
          <w:lang w:val="uk-UA" w:eastAsia="uk-UA"/>
        </w:rPr>
        <w:t>–</w:t>
      </w:r>
      <w:r w:rsidRPr="007809C0">
        <w:rPr>
          <w:szCs w:val="28"/>
          <w:lang w:val="uk-UA" w:eastAsia="uk-UA"/>
        </w:rPr>
        <w:t xml:space="preserve"> </w:t>
      </w:r>
      <w:r w:rsidR="00EE1ECB" w:rsidRPr="00EE1ECB">
        <w:rPr>
          <w:szCs w:val="28"/>
          <w:lang w:val="uk-UA" w:eastAsia="uk-UA"/>
        </w:rPr>
        <w:t>789,1</w:t>
      </w:r>
      <w:r w:rsidRPr="007809C0">
        <w:rPr>
          <w:szCs w:val="28"/>
          <w:lang w:val="uk-UA" w:eastAsia="uk-UA"/>
        </w:rPr>
        <w:t xml:space="preserve"> </w:t>
      </w:r>
      <w:r w:rsidR="00EE1ECB" w:rsidRPr="00EE1ECB">
        <w:rPr>
          <w:szCs w:val="28"/>
          <w:lang w:val="uk-UA" w:eastAsia="uk-UA"/>
        </w:rPr>
        <w:t>тис</w:t>
      </w:r>
      <w:r w:rsidR="00510C72">
        <w:rPr>
          <w:szCs w:val="28"/>
          <w:lang w:val="uk-UA" w:eastAsia="uk-UA"/>
        </w:rPr>
        <w:t>. грн.</w:t>
      </w:r>
    </w:p>
    <w:p w:rsidR="007D7B7F" w:rsidRDefault="007D7B7F" w:rsidP="004567A9">
      <w:pPr>
        <w:ind w:firstLine="720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lastRenderedPageBreak/>
        <w:t>Бюджетні асигнування на оплату праці з нарахуванням</w:t>
      </w:r>
      <w:r w:rsidR="00F643F1">
        <w:rPr>
          <w:szCs w:val="28"/>
          <w:lang w:val="uk-UA" w:eastAsia="uk-UA"/>
        </w:rPr>
        <w:t>и</w:t>
      </w:r>
      <w:r>
        <w:rPr>
          <w:szCs w:val="28"/>
          <w:lang w:val="uk-UA" w:eastAsia="uk-UA"/>
        </w:rPr>
        <w:t xml:space="preserve"> по закладах бюджетної сфери на 2018 рік, відповідно до пункту 4 статті 77 Бюджетного кодексу України, передбачені </w:t>
      </w:r>
      <w:r w:rsidR="00F643F1">
        <w:rPr>
          <w:szCs w:val="28"/>
          <w:lang w:val="uk-UA" w:eastAsia="uk-UA"/>
        </w:rPr>
        <w:t>передбачено</w:t>
      </w:r>
      <w:r w:rsidR="00510C72">
        <w:rPr>
          <w:szCs w:val="28"/>
          <w:lang w:val="uk-UA" w:eastAsia="uk-UA"/>
        </w:rPr>
        <w:t xml:space="preserve"> в повному обсязі.</w:t>
      </w:r>
    </w:p>
    <w:p w:rsidR="004567A9" w:rsidRPr="007809C0" w:rsidRDefault="007D7B7F" w:rsidP="004567A9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 w:eastAsia="uk-UA"/>
        </w:rPr>
        <w:t>Витрати за спожиті енергоносії та комунальні послуги установ та закладів громади пров</w:t>
      </w:r>
      <w:r w:rsidR="00F643F1">
        <w:rPr>
          <w:szCs w:val="28"/>
          <w:lang w:val="uk-UA" w:eastAsia="uk-UA"/>
        </w:rPr>
        <w:t>одяться</w:t>
      </w:r>
      <w:r>
        <w:rPr>
          <w:szCs w:val="28"/>
          <w:lang w:val="uk-UA" w:eastAsia="uk-UA"/>
        </w:rPr>
        <w:t xml:space="preserve"> </w:t>
      </w:r>
      <w:r w:rsidR="00F643F1">
        <w:rPr>
          <w:szCs w:val="28"/>
          <w:lang w:val="uk-UA" w:eastAsia="uk-UA"/>
        </w:rPr>
        <w:t>своєчасно, відповідно до поданих рахунків</w:t>
      </w:r>
      <w:r>
        <w:rPr>
          <w:szCs w:val="28"/>
          <w:lang w:val="uk-UA" w:eastAsia="uk-UA"/>
        </w:rPr>
        <w:t>.</w:t>
      </w:r>
      <w:r w:rsidR="004567A9" w:rsidRPr="007809C0">
        <w:rPr>
          <w:szCs w:val="28"/>
          <w:lang w:val="uk-UA" w:eastAsia="uk-UA"/>
        </w:rPr>
        <w:t> </w:t>
      </w:r>
    </w:p>
    <w:bookmarkEnd w:id="0"/>
    <w:bookmarkEnd w:id="1"/>
    <w:p w:rsidR="006A0376" w:rsidRDefault="00EE1ECB" w:rsidP="00714828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Фінансування в</w:t>
      </w:r>
      <w:r w:rsidR="006A0376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датків спеціального фонду </w:t>
      </w:r>
      <w:r w:rsidR="006A0376">
        <w:rPr>
          <w:szCs w:val="28"/>
          <w:lang w:val="uk-UA"/>
        </w:rPr>
        <w:t xml:space="preserve">сільського бюджету </w:t>
      </w:r>
      <w:r>
        <w:rPr>
          <w:szCs w:val="28"/>
          <w:lang w:val="uk-UA"/>
        </w:rPr>
        <w:t>в</w:t>
      </w:r>
      <w:r w:rsidR="006A0376">
        <w:rPr>
          <w:szCs w:val="28"/>
          <w:lang w:val="uk-UA"/>
        </w:rPr>
        <w:t xml:space="preserve"> січ</w:t>
      </w:r>
      <w:r>
        <w:rPr>
          <w:szCs w:val="28"/>
          <w:lang w:val="uk-UA"/>
        </w:rPr>
        <w:t>ні</w:t>
      </w:r>
      <w:r w:rsidR="006A0376"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–</w:t>
      </w:r>
      <w:r w:rsidR="006A0376">
        <w:rPr>
          <w:szCs w:val="28"/>
          <w:lang w:val="uk-UA"/>
        </w:rPr>
        <w:t xml:space="preserve"> верес</w:t>
      </w:r>
      <w:r>
        <w:rPr>
          <w:szCs w:val="28"/>
          <w:lang w:val="uk-UA"/>
        </w:rPr>
        <w:t>ні</w:t>
      </w:r>
      <w:r w:rsidR="006A0376">
        <w:rPr>
          <w:szCs w:val="28"/>
          <w:lang w:val="uk-UA"/>
        </w:rPr>
        <w:t xml:space="preserve"> 2018 року с</w:t>
      </w:r>
      <w:r w:rsidR="007D7B7F">
        <w:rPr>
          <w:szCs w:val="28"/>
          <w:lang w:val="uk-UA"/>
        </w:rPr>
        <w:t>кладає</w:t>
      </w:r>
      <w:r w:rsidR="006A037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7 046,3 тис</w:t>
      </w:r>
      <w:r w:rsidR="00510C72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510C72">
        <w:rPr>
          <w:szCs w:val="28"/>
          <w:lang w:val="uk-UA"/>
        </w:rPr>
        <w:t>грн.</w:t>
      </w:r>
      <w:r>
        <w:rPr>
          <w:szCs w:val="28"/>
          <w:lang w:val="uk-UA"/>
        </w:rPr>
        <w:t>, з них видатки бюджету</w:t>
      </w:r>
      <w:r w:rsidR="00510C72">
        <w:rPr>
          <w:szCs w:val="28"/>
          <w:lang w:val="uk-UA"/>
        </w:rPr>
        <w:t xml:space="preserve"> розвитку – 6 904,8 тис. грн</w:t>
      </w:r>
      <w:bookmarkStart w:id="2" w:name="_GoBack"/>
      <w:bookmarkEnd w:id="2"/>
      <w:r w:rsidR="006A0376">
        <w:rPr>
          <w:szCs w:val="28"/>
          <w:lang w:val="uk-UA"/>
        </w:rPr>
        <w:t>.</w:t>
      </w:r>
    </w:p>
    <w:p w:rsidR="006A0376" w:rsidRDefault="006A0376" w:rsidP="00714828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>Заборгованість на звітну дату по захищених статтях видатків відсутня.</w:t>
      </w:r>
    </w:p>
    <w:p w:rsidR="006A0376" w:rsidRDefault="006A0376" w:rsidP="00251421">
      <w:pPr>
        <w:tabs>
          <w:tab w:val="left" w:pos="0"/>
        </w:tabs>
        <w:jc w:val="both"/>
        <w:rPr>
          <w:szCs w:val="28"/>
          <w:lang w:val="uk-UA"/>
        </w:rPr>
      </w:pPr>
    </w:p>
    <w:p w:rsidR="007809C0" w:rsidRDefault="007809C0" w:rsidP="00251421">
      <w:pPr>
        <w:tabs>
          <w:tab w:val="left" w:pos="0"/>
        </w:tabs>
        <w:jc w:val="both"/>
        <w:rPr>
          <w:szCs w:val="28"/>
          <w:lang w:val="uk-UA"/>
        </w:rPr>
      </w:pPr>
    </w:p>
    <w:p w:rsidR="006A0376" w:rsidRPr="004A208C" w:rsidRDefault="006A0376" w:rsidP="007B4020">
      <w:pPr>
        <w:tabs>
          <w:tab w:val="left" w:pos="0"/>
        </w:tabs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ab/>
      </w:r>
    </w:p>
    <w:p w:rsidR="006A0376" w:rsidRPr="00365E00" w:rsidRDefault="006A0376" w:rsidP="00F46031">
      <w:pPr>
        <w:jc w:val="both"/>
        <w:rPr>
          <w:color w:val="000000"/>
          <w:szCs w:val="28"/>
          <w:lang w:val="uk-UA"/>
        </w:rPr>
      </w:pPr>
      <w:r w:rsidRPr="00365E00">
        <w:rPr>
          <w:color w:val="000000"/>
          <w:szCs w:val="28"/>
          <w:lang w:val="uk-UA"/>
        </w:rPr>
        <w:t>Сільський голова</w:t>
      </w:r>
      <w:r w:rsidRPr="00365E00">
        <w:rPr>
          <w:color w:val="000000"/>
          <w:szCs w:val="28"/>
          <w:lang w:val="uk-UA"/>
        </w:rPr>
        <w:tab/>
      </w:r>
      <w:r w:rsidRPr="00365E00">
        <w:rPr>
          <w:color w:val="000000"/>
          <w:szCs w:val="28"/>
          <w:lang w:val="uk-UA"/>
        </w:rPr>
        <w:tab/>
      </w:r>
      <w:r w:rsidRPr="00365E00">
        <w:rPr>
          <w:color w:val="000000"/>
          <w:szCs w:val="28"/>
          <w:lang w:val="uk-UA"/>
        </w:rPr>
        <w:tab/>
      </w:r>
      <w:r w:rsidRPr="00365E00">
        <w:rPr>
          <w:color w:val="000000"/>
          <w:szCs w:val="28"/>
          <w:lang w:val="uk-UA"/>
        </w:rPr>
        <w:tab/>
      </w:r>
      <w:r w:rsidRPr="00365E00">
        <w:rPr>
          <w:color w:val="000000"/>
          <w:szCs w:val="28"/>
          <w:lang w:val="uk-UA"/>
        </w:rPr>
        <w:tab/>
      </w:r>
      <w:r w:rsidRPr="00365E00">
        <w:rPr>
          <w:color w:val="000000"/>
          <w:szCs w:val="28"/>
          <w:lang w:val="uk-UA"/>
        </w:rPr>
        <w:tab/>
      </w:r>
      <w:r w:rsidRPr="00365E00">
        <w:rPr>
          <w:color w:val="000000"/>
          <w:szCs w:val="28"/>
          <w:lang w:val="uk-UA"/>
        </w:rPr>
        <w:tab/>
      </w:r>
      <w:r w:rsidRPr="00365E00">
        <w:rPr>
          <w:color w:val="000000"/>
          <w:szCs w:val="28"/>
          <w:lang w:val="uk-UA"/>
        </w:rPr>
        <w:tab/>
        <w:t>С.О.</w:t>
      </w:r>
      <w:proofErr w:type="spellStart"/>
      <w:r w:rsidRPr="00365E00">
        <w:rPr>
          <w:color w:val="000000"/>
          <w:szCs w:val="28"/>
          <w:lang w:val="uk-UA"/>
        </w:rPr>
        <w:t>Яручик</w:t>
      </w:r>
      <w:proofErr w:type="spellEnd"/>
    </w:p>
    <w:p w:rsidR="006A0376" w:rsidRDefault="006A0376">
      <w:pPr>
        <w:rPr>
          <w:lang w:val="uk-UA"/>
        </w:rPr>
      </w:pPr>
    </w:p>
    <w:p w:rsidR="006A0376" w:rsidRDefault="006A0376">
      <w:pPr>
        <w:rPr>
          <w:lang w:val="uk-UA"/>
        </w:rPr>
      </w:pPr>
      <w:proofErr w:type="spellStart"/>
      <w:r>
        <w:rPr>
          <w:lang w:val="uk-UA"/>
        </w:rPr>
        <w:t>Вик.Радчук</w:t>
      </w:r>
      <w:proofErr w:type="spellEnd"/>
      <w:r>
        <w:rPr>
          <w:lang w:val="uk-UA"/>
        </w:rPr>
        <w:t xml:space="preserve"> Г.В. </w:t>
      </w:r>
    </w:p>
    <w:sectPr w:rsidR="006A0376" w:rsidSect="003166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6683"/>
    <w:rsid w:val="00074EC2"/>
    <w:rsid w:val="000814A7"/>
    <w:rsid w:val="000F3939"/>
    <w:rsid w:val="00125F02"/>
    <w:rsid w:val="00143EB5"/>
    <w:rsid w:val="00231246"/>
    <w:rsid w:val="00251421"/>
    <w:rsid w:val="002A6683"/>
    <w:rsid w:val="00314771"/>
    <w:rsid w:val="00316668"/>
    <w:rsid w:val="00365E00"/>
    <w:rsid w:val="00401293"/>
    <w:rsid w:val="004567A9"/>
    <w:rsid w:val="004A208C"/>
    <w:rsid w:val="00510C72"/>
    <w:rsid w:val="00630908"/>
    <w:rsid w:val="0064443F"/>
    <w:rsid w:val="006A0376"/>
    <w:rsid w:val="007035CF"/>
    <w:rsid w:val="00714828"/>
    <w:rsid w:val="007169C5"/>
    <w:rsid w:val="007809C0"/>
    <w:rsid w:val="007B4020"/>
    <w:rsid w:val="007C017B"/>
    <w:rsid w:val="007D7B7F"/>
    <w:rsid w:val="009006E9"/>
    <w:rsid w:val="009D6222"/>
    <w:rsid w:val="009D6A12"/>
    <w:rsid w:val="00A14362"/>
    <w:rsid w:val="00AA1C69"/>
    <w:rsid w:val="00AC3DAD"/>
    <w:rsid w:val="00B14019"/>
    <w:rsid w:val="00BA03D8"/>
    <w:rsid w:val="00C1259A"/>
    <w:rsid w:val="00C13CA4"/>
    <w:rsid w:val="00C73E1E"/>
    <w:rsid w:val="00D667BB"/>
    <w:rsid w:val="00DA139F"/>
    <w:rsid w:val="00E14F31"/>
    <w:rsid w:val="00EE1ECB"/>
    <w:rsid w:val="00F46031"/>
    <w:rsid w:val="00F643F1"/>
    <w:rsid w:val="00FC4994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48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FE7448"/>
    <w:pPr>
      <w:keepNext/>
      <w:outlineLvl w:val="0"/>
    </w:pPr>
    <w:rPr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E7448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E74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E7448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Знак Знак1 Знак Знак Знак Знак Знак"/>
    <w:basedOn w:val="a"/>
    <w:uiPriority w:val="99"/>
    <w:rsid w:val="00FC4994"/>
    <w:pPr>
      <w:overflowPunct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annotation text"/>
    <w:basedOn w:val="a"/>
    <w:link w:val="a6"/>
    <w:semiHidden/>
    <w:rsid w:val="00FC4994"/>
    <w:rPr>
      <w:sz w:val="20"/>
      <w:szCs w:val="20"/>
      <w:lang w:val="uk-UA"/>
    </w:rPr>
  </w:style>
  <w:style w:type="character" w:customStyle="1" w:styleId="a6">
    <w:name w:val="Текст примечания Знак"/>
    <w:link w:val="a5"/>
    <w:uiPriority w:val="99"/>
    <w:semiHidden/>
    <w:locked/>
    <w:rsid w:val="00FC49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7809C0"/>
    <w:pPr>
      <w:spacing w:before="100" w:beforeAutospacing="1" w:after="100" w:afterAutospacing="1"/>
    </w:pPr>
    <w:rPr>
      <w:sz w:val="24"/>
      <w:lang w:val="uk-UA" w:eastAsia="uk-UA"/>
    </w:rPr>
  </w:style>
  <w:style w:type="character" w:styleId="a8">
    <w:name w:val="Strong"/>
    <w:uiPriority w:val="22"/>
    <w:qFormat/>
    <w:locked/>
    <w:rsid w:val="007809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2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C914-482B-4EA3-B25C-3066A2C3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2018-04-13T10:44:00Z</dcterms:created>
  <dcterms:modified xsi:type="dcterms:W3CDTF">2018-10-31T06:15:00Z</dcterms:modified>
</cp:coreProperties>
</file>