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10EC" w:rsidRDefault="00B210EC" w:rsidP="00F85813">
      <w:pPr>
        <w:ind w:right="-185"/>
        <w:jc w:val="center"/>
        <w:rPr>
          <w:b/>
          <w:sz w:val="28"/>
        </w:rPr>
      </w:pPr>
      <w:r>
        <w:rPr>
          <w:b/>
          <w:sz w:val="28"/>
        </w:rPr>
        <w:t>В</w:t>
      </w:r>
      <w:r w:rsidRPr="00F85813">
        <w:rPr>
          <w:b/>
          <w:sz w:val="28"/>
        </w:rPr>
        <w:t>иконання бюджету</w:t>
      </w:r>
      <w:r w:rsidRPr="00407D77">
        <w:rPr>
          <w:b/>
          <w:sz w:val="28"/>
          <w:lang w:val="ru-RU"/>
        </w:rPr>
        <w:t xml:space="preserve"> </w:t>
      </w:r>
      <w:proofErr w:type="spellStart"/>
      <w:r>
        <w:rPr>
          <w:b/>
          <w:sz w:val="28"/>
        </w:rPr>
        <w:t>Боратинської</w:t>
      </w:r>
      <w:proofErr w:type="spellEnd"/>
    </w:p>
    <w:p w:rsidR="00B210EC" w:rsidRDefault="00B210EC" w:rsidP="00F85813">
      <w:pPr>
        <w:ind w:right="-185"/>
        <w:jc w:val="center"/>
        <w:rPr>
          <w:b/>
          <w:sz w:val="28"/>
        </w:rPr>
      </w:pPr>
      <w:r>
        <w:rPr>
          <w:b/>
          <w:sz w:val="28"/>
        </w:rPr>
        <w:t>сільської</w:t>
      </w:r>
      <w:r w:rsidRPr="008F4833">
        <w:rPr>
          <w:b/>
          <w:sz w:val="28"/>
          <w:lang w:val="ru-RU"/>
        </w:rPr>
        <w:t xml:space="preserve"> </w:t>
      </w:r>
      <w:r>
        <w:rPr>
          <w:b/>
          <w:sz w:val="28"/>
        </w:rPr>
        <w:t>територіальної громади</w:t>
      </w:r>
    </w:p>
    <w:p w:rsidR="00B210EC" w:rsidRPr="00F85813" w:rsidRDefault="00B210EC" w:rsidP="00B42213">
      <w:pPr>
        <w:ind w:right="-185"/>
        <w:jc w:val="center"/>
        <w:rPr>
          <w:b/>
          <w:sz w:val="28"/>
        </w:rPr>
      </w:pPr>
      <w:r>
        <w:rPr>
          <w:b/>
          <w:sz w:val="28"/>
        </w:rPr>
        <w:t>за січень</w:t>
      </w:r>
      <w:r>
        <w:rPr>
          <w:b/>
          <w:sz w:val="28"/>
          <w:lang w:val="ru-RU"/>
        </w:rPr>
        <w:t xml:space="preserve"> </w:t>
      </w:r>
      <w:r w:rsidRPr="00F85813">
        <w:rPr>
          <w:b/>
          <w:sz w:val="28"/>
        </w:rPr>
        <w:t>20</w:t>
      </w:r>
      <w:r>
        <w:rPr>
          <w:b/>
          <w:sz w:val="28"/>
        </w:rPr>
        <w:t>2</w:t>
      </w:r>
      <w:r w:rsidR="00181F8E">
        <w:rPr>
          <w:b/>
          <w:sz w:val="28"/>
        </w:rPr>
        <w:t>1</w:t>
      </w:r>
      <w:r w:rsidRPr="00F85813">
        <w:rPr>
          <w:b/>
          <w:sz w:val="28"/>
        </w:rPr>
        <w:t xml:space="preserve"> р</w:t>
      </w:r>
      <w:r>
        <w:rPr>
          <w:b/>
          <w:sz w:val="28"/>
        </w:rPr>
        <w:t>оку</w:t>
      </w:r>
    </w:p>
    <w:p w:rsidR="00B210EC" w:rsidRPr="00E80150" w:rsidRDefault="00B210EC" w:rsidP="00627F01">
      <w:pPr>
        <w:ind w:left="-180" w:right="-185"/>
        <w:rPr>
          <w:sz w:val="28"/>
          <w:szCs w:val="28"/>
        </w:rPr>
      </w:pPr>
    </w:p>
    <w:p w:rsidR="009E0E7A" w:rsidRDefault="00407D77" w:rsidP="00AE001F">
      <w:pPr>
        <w:pStyle w:val="21"/>
        <w:tabs>
          <w:tab w:val="left" w:pos="540"/>
        </w:tabs>
        <w:ind w:left="-180" w:right="-185" w:firstLine="0"/>
        <w:rPr>
          <w:sz w:val="28"/>
          <w:szCs w:val="28"/>
        </w:rPr>
      </w:pPr>
      <w:r>
        <w:rPr>
          <w:sz w:val="28"/>
          <w:szCs w:val="28"/>
          <w:lang w:val="uk-UA"/>
        </w:rPr>
        <w:tab/>
      </w:r>
      <w:bookmarkStart w:id="0" w:name="_Hlk63666812"/>
      <w:r w:rsidR="00CF29A9" w:rsidRPr="00DA2621">
        <w:rPr>
          <w:sz w:val="28"/>
          <w:szCs w:val="28"/>
        </w:rPr>
        <w:t xml:space="preserve">До </w:t>
      </w:r>
      <w:proofErr w:type="spellStart"/>
      <w:r w:rsidR="00CF29A9" w:rsidRPr="00DA2621">
        <w:rPr>
          <w:sz w:val="28"/>
          <w:szCs w:val="28"/>
        </w:rPr>
        <w:t>загального</w:t>
      </w:r>
      <w:proofErr w:type="spellEnd"/>
      <w:r w:rsidR="00CF29A9" w:rsidRPr="00DA2621">
        <w:rPr>
          <w:sz w:val="28"/>
          <w:szCs w:val="28"/>
        </w:rPr>
        <w:t xml:space="preserve"> фонду </w:t>
      </w:r>
      <w:r w:rsidR="00394B5B">
        <w:rPr>
          <w:sz w:val="28"/>
          <w:szCs w:val="28"/>
        </w:rPr>
        <w:t>б</w:t>
      </w:r>
      <w:r w:rsidR="00CF29A9" w:rsidRPr="00DA2621">
        <w:rPr>
          <w:sz w:val="28"/>
          <w:szCs w:val="28"/>
        </w:rPr>
        <w:t>юджет</w:t>
      </w:r>
      <w:r w:rsidR="00394B5B">
        <w:rPr>
          <w:sz w:val="28"/>
          <w:szCs w:val="28"/>
        </w:rPr>
        <w:t xml:space="preserve">у </w:t>
      </w:r>
      <w:proofErr w:type="spellStart"/>
      <w:r w:rsidR="00394B5B">
        <w:rPr>
          <w:sz w:val="28"/>
          <w:szCs w:val="28"/>
        </w:rPr>
        <w:t>сільської</w:t>
      </w:r>
      <w:proofErr w:type="spellEnd"/>
      <w:r w:rsidR="00394B5B">
        <w:rPr>
          <w:sz w:val="28"/>
          <w:szCs w:val="28"/>
        </w:rPr>
        <w:t xml:space="preserve"> </w:t>
      </w:r>
      <w:proofErr w:type="spellStart"/>
      <w:r w:rsidR="00394B5B">
        <w:rPr>
          <w:sz w:val="28"/>
          <w:szCs w:val="28"/>
        </w:rPr>
        <w:t>територіальної</w:t>
      </w:r>
      <w:proofErr w:type="spellEnd"/>
      <w:r w:rsidR="00394B5B">
        <w:rPr>
          <w:sz w:val="28"/>
          <w:szCs w:val="28"/>
        </w:rPr>
        <w:t xml:space="preserve"> </w:t>
      </w:r>
      <w:proofErr w:type="spellStart"/>
      <w:r w:rsidR="00394B5B">
        <w:rPr>
          <w:sz w:val="28"/>
          <w:szCs w:val="28"/>
        </w:rPr>
        <w:t>громади</w:t>
      </w:r>
      <w:proofErr w:type="spellEnd"/>
      <w:r w:rsidR="00CF29A9" w:rsidRPr="00DA2621">
        <w:rPr>
          <w:sz w:val="28"/>
          <w:szCs w:val="28"/>
        </w:rPr>
        <w:t xml:space="preserve"> за </w:t>
      </w:r>
      <w:proofErr w:type="spellStart"/>
      <w:r w:rsidR="00394B5B">
        <w:rPr>
          <w:bCs/>
          <w:sz w:val="28"/>
          <w:szCs w:val="28"/>
        </w:rPr>
        <w:t>січень</w:t>
      </w:r>
      <w:proofErr w:type="spellEnd"/>
      <w:r w:rsidR="00CF29A9" w:rsidRPr="00DA2621">
        <w:rPr>
          <w:sz w:val="28"/>
          <w:szCs w:val="28"/>
        </w:rPr>
        <w:t xml:space="preserve"> 20</w:t>
      </w:r>
      <w:r w:rsidR="00394B5B">
        <w:rPr>
          <w:sz w:val="28"/>
          <w:szCs w:val="28"/>
        </w:rPr>
        <w:t>2</w:t>
      </w:r>
      <w:r w:rsidR="00911714">
        <w:rPr>
          <w:sz w:val="28"/>
          <w:szCs w:val="28"/>
        </w:rPr>
        <w:t>1</w:t>
      </w:r>
      <w:r w:rsidR="009A5532">
        <w:rPr>
          <w:sz w:val="28"/>
          <w:szCs w:val="28"/>
        </w:rPr>
        <w:t xml:space="preserve"> </w:t>
      </w:r>
      <w:r w:rsidR="00CF29A9" w:rsidRPr="00DA2621">
        <w:rPr>
          <w:sz w:val="28"/>
          <w:szCs w:val="28"/>
        </w:rPr>
        <w:t xml:space="preserve">року </w:t>
      </w:r>
      <w:proofErr w:type="spellStart"/>
      <w:r w:rsidR="00CF29A9" w:rsidRPr="00DA2621">
        <w:rPr>
          <w:sz w:val="28"/>
          <w:szCs w:val="28"/>
        </w:rPr>
        <w:t>надійшло</w:t>
      </w:r>
      <w:proofErr w:type="spellEnd"/>
      <w:r w:rsidR="00CF29A9" w:rsidRPr="00DA2621">
        <w:rPr>
          <w:sz w:val="28"/>
          <w:szCs w:val="28"/>
        </w:rPr>
        <w:t xml:space="preserve"> </w:t>
      </w:r>
      <w:r w:rsidR="00911714" w:rsidRPr="00911714">
        <w:rPr>
          <w:sz w:val="28"/>
          <w:szCs w:val="28"/>
        </w:rPr>
        <w:t>12</w:t>
      </w:r>
      <w:r w:rsidR="00911714">
        <w:rPr>
          <w:sz w:val="28"/>
          <w:szCs w:val="28"/>
        </w:rPr>
        <w:t> </w:t>
      </w:r>
      <w:r w:rsidR="00911714" w:rsidRPr="00911714">
        <w:rPr>
          <w:sz w:val="28"/>
          <w:szCs w:val="28"/>
        </w:rPr>
        <w:t>969</w:t>
      </w:r>
      <w:r w:rsidR="00911714">
        <w:rPr>
          <w:sz w:val="28"/>
          <w:szCs w:val="28"/>
        </w:rPr>
        <w:t>,6</w:t>
      </w:r>
      <w:r w:rsidR="00911714" w:rsidRPr="00135AF6">
        <w:rPr>
          <w:sz w:val="28"/>
          <w:szCs w:val="28"/>
        </w:rPr>
        <w:t xml:space="preserve"> </w:t>
      </w:r>
      <w:proofErr w:type="spellStart"/>
      <w:proofErr w:type="gramStart"/>
      <w:r w:rsidR="00394B5B">
        <w:rPr>
          <w:sz w:val="28"/>
          <w:szCs w:val="28"/>
        </w:rPr>
        <w:t>тис.</w:t>
      </w:r>
      <w:r w:rsidR="00CF29A9" w:rsidRPr="00DA2621">
        <w:rPr>
          <w:sz w:val="28"/>
          <w:szCs w:val="28"/>
        </w:rPr>
        <w:t>грн</w:t>
      </w:r>
      <w:proofErr w:type="spellEnd"/>
      <w:proofErr w:type="gramEnd"/>
      <w:r w:rsidR="00CF29A9" w:rsidRPr="00DA2621">
        <w:rPr>
          <w:sz w:val="28"/>
          <w:szCs w:val="28"/>
        </w:rPr>
        <w:t xml:space="preserve"> </w:t>
      </w:r>
      <w:proofErr w:type="spellStart"/>
      <w:r w:rsidR="00CF29A9" w:rsidRPr="00DA2621">
        <w:rPr>
          <w:sz w:val="28"/>
          <w:szCs w:val="28"/>
        </w:rPr>
        <w:t>власних</w:t>
      </w:r>
      <w:proofErr w:type="spellEnd"/>
      <w:r w:rsidR="00CF29A9" w:rsidRPr="00DA2621">
        <w:rPr>
          <w:sz w:val="28"/>
          <w:szCs w:val="28"/>
        </w:rPr>
        <w:t xml:space="preserve"> </w:t>
      </w:r>
      <w:proofErr w:type="spellStart"/>
      <w:r w:rsidR="00CF29A9" w:rsidRPr="00DA2621">
        <w:rPr>
          <w:sz w:val="28"/>
          <w:szCs w:val="28"/>
        </w:rPr>
        <w:t>доходів</w:t>
      </w:r>
      <w:proofErr w:type="spellEnd"/>
      <w:r w:rsidR="00CF29A9" w:rsidRPr="00DA2621">
        <w:rPr>
          <w:sz w:val="28"/>
          <w:szCs w:val="28"/>
        </w:rPr>
        <w:t xml:space="preserve">, </w:t>
      </w:r>
      <w:proofErr w:type="spellStart"/>
      <w:r w:rsidR="00CF29A9" w:rsidRPr="00DA2621">
        <w:rPr>
          <w:sz w:val="28"/>
          <w:szCs w:val="28"/>
        </w:rPr>
        <w:t>що</w:t>
      </w:r>
      <w:proofErr w:type="spellEnd"/>
      <w:r w:rsidR="00CF29A9" w:rsidRPr="00DA2621">
        <w:rPr>
          <w:sz w:val="28"/>
          <w:szCs w:val="28"/>
        </w:rPr>
        <w:t xml:space="preserve"> становить </w:t>
      </w:r>
      <w:r w:rsidR="00911714">
        <w:rPr>
          <w:sz w:val="28"/>
          <w:szCs w:val="28"/>
        </w:rPr>
        <w:t xml:space="preserve">143,5 </w:t>
      </w:r>
      <w:proofErr w:type="spellStart"/>
      <w:r w:rsidR="00CF29A9" w:rsidRPr="00DA2621">
        <w:rPr>
          <w:sz w:val="28"/>
          <w:szCs w:val="28"/>
        </w:rPr>
        <w:t>відсотка</w:t>
      </w:r>
      <w:proofErr w:type="spellEnd"/>
      <w:r w:rsidR="00CF29A9" w:rsidRPr="00DA2621">
        <w:rPr>
          <w:sz w:val="28"/>
          <w:szCs w:val="28"/>
        </w:rPr>
        <w:t xml:space="preserve"> до </w:t>
      </w:r>
      <w:proofErr w:type="spellStart"/>
      <w:r w:rsidR="00CF29A9" w:rsidRPr="00DA2621">
        <w:rPr>
          <w:sz w:val="28"/>
          <w:szCs w:val="28"/>
        </w:rPr>
        <w:t>запланован</w:t>
      </w:r>
      <w:r w:rsidR="009A5532">
        <w:rPr>
          <w:sz w:val="28"/>
          <w:szCs w:val="28"/>
        </w:rPr>
        <w:t>их</w:t>
      </w:r>
      <w:proofErr w:type="spellEnd"/>
      <w:r w:rsidR="009A5532">
        <w:rPr>
          <w:sz w:val="28"/>
          <w:szCs w:val="28"/>
        </w:rPr>
        <w:t xml:space="preserve"> </w:t>
      </w:r>
      <w:proofErr w:type="spellStart"/>
      <w:r w:rsidR="009A5532">
        <w:rPr>
          <w:sz w:val="28"/>
          <w:szCs w:val="28"/>
        </w:rPr>
        <w:t>призначень</w:t>
      </w:r>
      <w:proofErr w:type="spellEnd"/>
      <w:r w:rsidR="009E0E7A">
        <w:rPr>
          <w:sz w:val="28"/>
          <w:szCs w:val="28"/>
        </w:rPr>
        <w:t xml:space="preserve">. </w:t>
      </w:r>
      <w:proofErr w:type="spellStart"/>
      <w:r w:rsidR="009E0E7A">
        <w:rPr>
          <w:sz w:val="28"/>
          <w:szCs w:val="28"/>
        </w:rPr>
        <w:t>П</w:t>
      </w:r>
      <w:r w:rsidR="00CF29A9" w:rsidRPr="00DA2621">
        <w:rPr>
          <w:sz w:val="28"/>
          <w:szCs w:val="28"/>
        </w:rPr>
        <w:t>онад</w:t>
      </w:r>
      <w:proofErr w:type="spellEnd"/>
      <w:r w:rsidR="00CF29A9" w:rsidRPr="00DA2621">
        <w:rPr>
          <w:sz w:val="28"/>
          <w:szCs w:val="28"/>
        </w:rPr>
        <w:t xml:space="preserve"> план </w:t>
      </w:r>
      <w:proofErr w:type="spellStart"/>
      <w:r w:rsidR="00CF29A9" w:rsidRPr="00DA2621">
        <w:rPr>
          <w:sz w:val="28"/>
          <w:szCs w:val="28"/>
        </w:rPr>
        <w:t>отримано</w:t>
      </w:r>
      <w:proofErr w:type="spellEnd"/>
      <w:r w:rsidR="00CF29A9" w:rsidRPr="00DA2621">
        <w:rPr>
          <w:sz w:val="28"/>
          <w:szCs w:val="28"/>
        </w:rPr>
        <w:t xml:space="preserve"> </w:t>
      </w:r>
      <w:r w:rsidR="009E0E7A">
        <w:rPr>
          <w:sz w:val="28"/>
          <w:szCs w:val="28"/>
        </w:rPr>
        <w:t>3 929,0</w:t>
      </w:r>
      <w:r w:rsidR="009E0E7A" w:rsidRPr="00135AF6">
        <w:rPr>
          <w:sz w:val="28"/>
          <w:szCs w:val="28"/>
        </w:rPr>
        <w:t xml:space="preserve"> </w:t>
      </w:r>
      <w:proofErr w:type="spellStart"/>
      <w:proofErr w:type="gramStart"/>
      <w:r w:rsidR="009E0E7A" w:rsidRPr="00135AF6">
        <w:rPr>
          <w:sz w:val="28"/>
          <w:szCs w:val="28"/>
        </w:rPr>
        <w:t>тис</w:t>
      </w:r>
      <w:r w:rsidR="009E0E7A">
        <w:rPr>
          <w:sz w:val="28"/>
          <w:szCs w:val="28"/>
        </w:rPr>
        <w:t>.</w:t>
      </w:r>
      <w:r w:rsidR="009E0E7A" w:rsidRPr="00135AF6">
        <w:rPr>
          <w:sz w:val="28"/>
          <w:szCs w:val="28"/>
        </w:rPr>
        <w:t>грн</w:t>
      </w:r>
      <w:proofErr w:type="spellEnd"/>
      <w:proofErr w:type="gramEnd"/>
      <w:r w:rsidR="009E0E7A">
        <w:rPr>
          <w:sz w:val="28"/>
          <w:szCs w:val="28"/>
        </w:rPr>
        <w:t xml:space="preserve"> </w:t>
      </w:r>
      <w:proofErr w:type="spellStart"/>
      <w:r w:rsidR="009E0E7A">
        <w:rPr>
          <w:sz w:val="28"/>
          <w:szCs w:val="28"/>
        </w:rPr>
        <w:t>власних</w:t>
      </w:r>
      <w:proofErr w:type="spellEnd"/>
      <w:r w:rsidR="009E0E7A">
        <w:rPr>
          <w:sz w:val="28"/>
          <w:szCs w:val="28"/>
        </w:rPr>
        <w:t xml:space="preserve"> </w:t>
      </w:r>
      <w:proofErr w:type="spellStart"/>
      <w:r w:rsidR="009E0E7A">
        <w:rPr>
          <w:sz w:val="28"/>
          <w:szCs w:val="28"/>
        </w:rPr>
        <w:t>доходів</w:t>
      </w:r>
      <w:proofErr w:type="spellEnd"/>
      <w:r w:rsidR="00CF29A9" w:rsidRPr="00DA2621">
        <w:rPr>
          <w:sz w:val="28"/>
          <w:szCs w:val="28"/>
        </w:rPr>
        <w:t xml:space="preserve">. </w:t>
      </w:r>
    </w:p>
    <w:p w:rsidR="00CF29A9" w:rsidRDefault="00CF29A9" w:rsidP="007F45D5">
      <w:pPr>
        <w:ind w:firstLine="708"/>
        <w:jc w:val="both"/>
        <w:rPr>
          <w:spacing w:val="-6"/>
          <w:sz w:val="28"/>
          <w:szCs w:val="28"/>
        </w:rPr>
      </w:pPr>
      <w:r w:rsidRPr="00DA2621">
        <w:rPr>
          <w:spacing w:val="-6"/>
          <w:sz w:val="28"/>
          <w:szCs w:val="28"/>
        </w:rPr>
        <w:t>Порівняно з відповідним періодом минулого року</w:t>
      </w:r>
      <w:r w:rsidR="009A5532">
        <w:rPr>
          <w:spacing w:val="-6"/>
          <w:sz w:val="28"/>
          <w:szCs w:val="28"/>
        </w:rPr>
        <w:t>,</w:t>
      </w:r>
      <w:r w:rsidRPr="00DA2621">
        <w:rPr>
          <w:spacing w:val="-6"/>
          <w:sz w:val="28"/>
          <w:szCs w:val="28"/>
        </w:rPr>
        <w:t xml:space="preserve"> надходження до загального фонду бюджет</w:t>
      </w:r>
      <w:r w:rsidR="009E0E7A">
        <w:rPr>
          <w:spacing w:val="-6"/>
          <w:sz w:val="28"/>
          <w:szCs w:val="28"/>
        </w:rPr>
        <w:t>у територіальної громади</w:t>
      </w:r>
      <w:r w:rsidRPr="00DA2621">
        <w:rPr>
          <w:spacing w:val="-6"/>
          <w:sz w:val="28"/>
          <w:szCs w:val="28"/>
        </w:rPr>
        <w:t xml:space="preserve"> зросли на </w:t>
      </w:r>
      <w:r w:rsidR="007F45D5">
        <w:rPr>
          <w:spacing w:val="-6"/>
          <w:sz w:val="28"/>
          <w:szCs w:val="28"/>
        </w:rPr>
        <w:t xml:space="preserve">1 148,7 </w:t>
      </w:r>
      <w:proofErr w:type="spellStart"/>
      <w:r w:rsidR="007F45D5">
        <w:rPr>
          <w:spacing w:val="-6"/>
          <w:sz w:val="28"/>
          <w:szCs w:val="28"/>
        </w:rPr>
        <w:t>тис.</w:t>
      </w:r>
      <w:r w:rsidRPr="00DA2621">
        <w:rPr>
          <w:spacing w:val="-6"/>
          <w:sz w:val="28"/>
          <w:szCs w:val="28"/>
        </w:rPr>
        <w:t>грн</w:t>
      </w:r>
      <w:proofErr w:type="spellEnd"/>
      <w:r w:rsidRPr="00DA2621">
        <w:rPr>
          <w:spacing w:val="-6"/>
          <w:sz w:val="28"/>
          <w:szCs w:val="28"/>
        </w:rPr>
        <w:t xml:space="preserve"> або на </w:t>
      </w:r>
      <w:r w:rsidR="007F45D5">
        <w:rPr>
          <w:spacing w:val="-6"/>
          <w:sz w:val="28"/>
          <w:szCs w:val="28"/>
        </w:rPr>
        <w:t>9</w:t>
      </w:r>
      <w:r w:rsidRPr="00DA2621">
        <w:rPr>
          <w:spacing w:val="-6"/>
          <w:sz w:val="28"/>
          <w:szCs w:val="28"/>
        </w:rPr>
        <w:t>,</w:t>
      </w:r>
      <w:r w:rsidR="007F45D5">
        <w:rPr>
          <w:spacing w:val="-6"/>
          <w:sz w:val="28"/>
          <w:szCs w:val="28"/>
        </w:rPr>
        <w:t>7</w:t>
      </w:r>
      <w:r w:rsidRPr="00DA2621">
        <w:rPr>
          <w:spacing w:val="-6"/>
          <w:sz w:val="28"/>
          <w:szCs w:val="28"/>
        </w:rPr>
        <w:t xml:space="preserve"> відсотка. Приріст основних джерел надходжень бюджет</w:t>
      </w:r>
      <w:r w:rsidR="007F45D5">
        <w:rPr>
          <w:spacing w:val="-6"/>
          <w:sz w:val="28"/>
          <w:szCs w:val="28"/>
        </w:rPr>
        <w:t>у територіальної громади</w:t>
      </w:r>
      <w:r w:rsidR="009A5532">
        <w:rPr>
          <w:spacing w:val="-6"/>
          <w:sz w:val="28"/>
          <w:szCs w:val="28"/>
        </w:rPr>
        <w:t>:</w:t>
      </w:r>
      <w:r w:rsidRPr="00DA2621">
        <w:rPr>
          <w:spacing w:val="-6"/>
          <w:sz w:val="28"/>
          <w:szCs w:val="28"/>
        </w:rPr>
        <w:t xml:space="preserve"> подат</w:t>
      </w:r>
      <w:r w:rsidR="009A5532">
        <w:rPr>
          <w:spacing w:val="-6"/>
          <w:sz w:val="28"/>
          <w:szCs w:val="28"/>
        </w:rPr>
        <w:t>ок</w:t>
      </w:r>
      <w:r w:rsidRPr="00DA2621">
        <w:rPr>
          <w:spacing w:val="-6"/>
          <w:sz w:val="28"/>
          <w:szCs w:val="28"/>
        </w:rPr>
        <w:t xml:space="preserve"> на доходи фізичних осіб, забезпечено на </w:t>
      </w:r>
      <w:r w:rsidR="00902F0E">
        <w:rPr>
          <w:spacing w:val="-6"/>
          <w:sz w:val="28"/>
          <w:szCs w:val="28"/>
        </w:rPr>
        <w:t>3,6</w:t>
      </w:r>
      <w:r w:rsidRPr="00DA2621">
        <w:rPr>
          <w:spacing w:val="-6"/>
          <w:sz w:val="28"/>
          <w:szCs w:val="28"/>
        </w:rPr>
        <w:t xml:space="preserve"> відсотка (+</w:t>
      </w:r>
      <w:r w:rsidR="00902F0E">
        <w:rPr>
          <w:spacing w:val="-6"/>
          <w:sz w:val="28"/>
          <w:szCs w:val="28"/>
        </w:rPr>
        <w:t xml:space="preserve">374,1 </w:t>
      </w:r>
      <w:proofErr w:type="spellStart"/>
      <w:r w:rsidR="00902F0E">
        <w:rPr>
          <w:spacing w:val="-6"/>
          <w:sz w:val="28"/>
          <w:szCs w:val="28"/>
        </w:rPr>
        <w:t>тис.</w:t>
      </w:r>
      <w:r w:rsidRPr="00DA2621">
        <w:rPr>
          <w:spacing w:val="-6"/>
          <w:sz w:val="28"/>
          <w:szCs w:val="28"/>
        </w:rPr>
        <w:t>грн</w:t>
      </w:r>
      <w:proofErr w:type="spellEnd"/>
      <w:r w:rsidRPr="00DA2621">
        <w:rPr>
          <w:spacing w:val="-6"/>
          <w:sz w:val="28"/>
          <w:szCs w:val="28"/>
        </w:rPr>
        <w:t xml:space="preserve">), плати за землю – на </w:t>
      </w:r>
      <w:r w:rsidR="003E74F0">
        <w:rPr>
          <w:spacing w:val="-6"/>
          <w:sz w:val="28"/>
          <w:szCs w:val="28"/>
        </w:rPr>
        <w:t>142,7</w:t>
      </w:r>
      <w:r w:rsidRPr="00DA2621">
        <w:rPr>
          <w:spacing w:val="-6"/>
          <w:sz w:val="28"/>
          <w:szCs w:val="28"/>
        </w:rPr>
        <w:t xml:space="preserve"> відсотка (+</w:t>
      </w:r>
      <w:r w:rsidR="003E74F0">
        <w:rPr>
          <w:spacing w:val="-6"/>
          <w:sz w:val="28"/>
          <w:szCs w:val="28"/>
        </w:rPr>
        <w:t xml:space="preserve">228,4 </w:t>
      </w:r>
      <w:proofErr w:type="spellStart"/>
      <w:r w:rsidR="003E74F0">
        <w:rPr>
          <w:spacing w:val="-6"/>
          <w:sz w:val="28"/>
          <w:szCs w:val="28"/>
        </w:rPr>
        <w:t>тис.грн</w:t>
      </w:r>
      <w:proofErr w:type="spellEnd"/>
      <w:r w:rsidRPr="00DA2621">
        <w:rPr>
          <w:spacing w:val="-6"/>
          <w:sz w:val="28"/>
          <w:szCs w:val="28"/>
        </w:rPr>
        <w:t xml:space="preserve">), єдиного податку – на </w:t>
      </w:r>
      <w:r w:rsidR="003E74F0">
        <w:rPr>
          <w:spacing w:val="-6"/>
          <w:sz w:val="28"/>
          <w:szCs w:val="28"/>
        </w:rPr>
        <w:t>62</w:t>
      </w:r>
      <w:r w:rsidRPr="00DA2621">
        <w:rPr>
          <w:spacing w:val="-6"/>
          <w:sz w:val="28"/>
          <w:szCs w:val="28"/>
        </w:rPr>
        <w:t>,</w:t>
      </w:r>
      <w:r w:rsidR="003E74F0">
        <w:rPr>
          <w:spacing w:val="-6"/>
          <w:sz w:val="28"/>
          <w:szCs w:val="28"/>
        </w:rPr>
        <w:t>1</w:t>
      </w:r>
      <w:r w:rsidRPr="00DA2621">
        <w:rPr>
          <w:spacing w:val="-6"/>
          <w:sz w:val="28"/>
          <w:szCs w:val="28"/>
        </w:rPr>
        <w:t xml:space="preserve"> відсот</w:t>
      </w:r>
      <w:r w:rsidR="003E74F0">
        <w:rPr>
          <w:spacing w:val="-6"/>
          <w:sz w:val="28"/>
          <w:szCs w:val="28"/>
        </w:rPr>
        <w:t>о</w:t>
      </w:r>
      <w:r w:rsidRPr="00DA2621">
        <w:rPr>
          <w:spacing w:val="-6"/>
          <w:sz w:val="28"/>
          <w:szCs w:val="28"/>
        </w:rPr>
        <w:t>к (+5</w:t>
      </w:r>
      <w:r w:rsidR="003E74F0">
        <w:rPr>
          <w:spacing w:val="-6"/>
          <w:sz w:val="28"/>
          <w:szCs w:val="28"/>
        </w:rPr>
        <w:t>13</w:t>
      </w:r>
      <w:r w:rsidRPr="00DA2621">
        <w:rPr>
          <w:spacing w:val="-6"/>
          <w:sz w:val="28"/>
          <w:szCs w:val="28"/>
        </w:rPr>
        <w:t>,</w:t>
      </w:r>
      <w:r w:rsidR="003E74F0">
        <w:rPr>
          <w:spacing w:val="-6"/>
          <w:sz w:val="28"/>
          <w:szCs w:val="28"/>
        </w:rPr>
        <w:t xml:space="preserve">5 </w:t>
      </w:r>
      <w:proofErr w:type="spellStart"/>
      <w:r w:rsidR="003E74F0">
        <w:rPr>
          <w:spacing w:val="-6"/>
          <w:sz w:val="28"/>
          <w:szCs w:val="28"/>
        </w:rPr>
        <w:t>тис.грн</w:t>
      </w:r>
      <w:proofErr w:type="spellEnd"/>
      <w:r w:rsidRPr="00DA2621">
        <w:rPr>
          <w:spacing w:val="-6"/>
          <w:sz w:val="28"/>
          <w:szCs w:val="28"/>
        </w:rPr>
        <w:t>).</w:t>
      </w:r>
      <w:r w:rsidRPr="00DA2621">
        <w:rPr>
          <w:color w:val="0000FF"/>
          <w:sz w:val="28"/>
          <w:szCs w:val="28"/>
        </w:rPr>
        <w:t xml:space="preserve"> </w:t>
      </w:r>
    </w:p>
    <w:p w:rsidR="00C320BC" w:rsidRDefault="00CF29A9" w:rsidP="00CF29A9">
      <w:pPr>
        <w:ind w:right="140" w:firstLine="708"/>
        <w:jc w:val="both"/>
        <w:rPr>
          <w:sz w:val="28"/>
          <w:szCs w:val="28"/>
        </w:rPr>
      </w:pPr>
      <w:r w:rsidRPr="00DA2621">
        <w:rPr>
          <w:sz w:val="28"/>
          <w:szCs w:val="28"/>
        </w:rPr>
        <w:t>Із державного бюджету до загального фо</w:t>
      </w:r>
      <w:r w:rsidR="007F45D5">
        <w:rPr>
          <w:sz w:val="28"/>
          <w:szCs w:val="28"/>
        </w:rPr>
        <w:t>нду</w:t>
      </w:r>
      <w:r w:rsidRPr="00DA2621">
        <w:rPr>
          <w:sz w:val="28"/>
          <w:szCs w:val="28"/>
        </w:rPr>
        <w:t xml:space="preserve"> бюджет</w:t>
      </w:r>
      <w:r w:rsidR="007F45D5">
        <w:rPr>
          <w:sz w:val="28"/>
          <w:szCs w:val="28"/>
        </w:rPr>
        <w:t>у територіальної громади у</w:t>
      </w:r>
      <w:r w:rsidRPr="00DA2621">
        <w:rPr>
          <w:sz w:val="28"/>
          <w:szCs w:val="28"/>
        </w:rPr>
        <w:t xml:space="preserve"> повному обсязі</w:t>
      </w:r>
      <w:r w:rsidR="003E74F0">
        <w:rPr>
          <w:sz w:val="28"/>
          <w:szCs w:val="28"/>
        </w:rPr>
        <w:t>, до плану на вказаний період,</w:t>
      </w:r>
      <w:r w:rsidRPr="00DA2621">
        <w:rPr>
          <w:sz w:val="28"/>
          <w:szCs w:val="28"/>
        </w:rPr>
        <w:t xml:space="preserve"> надійшл</w:t>
      </w:r>
      <w:r w:rsidR="007F45D5">
        <w:rPr>
          <w:sz w:val="28"/>
          <w:szCs w:val="28"/>
        </w:rPr>
        <w:t>а</w:t>
      </w:r>
      <w:r w:rsidRPr="00DA2621">
        <w:rPr>
          <w:sz w:val="28"/>
          <w:szCs w:val="28"/>
        </w:rPr>
        <w:t xml:space="preserve"> </w:t>
      </w:r>
      <w:r w:rsidR="007F45D5">
        <w:rPr>
          <w:sz w:val="28"/>
          <w:szCs w:val="28"/>
        </w:rPr>
        <w:t xml:space="preserve">освітня субвенція в сумі </w:t>
      </w:r>
      <w:r w:rsidR="007F45D5" w:rsidRPr="007F45D5">
        <w:rPr>
          <w:sz w:val="28"/>
          <w:szCs w:val="28"/>
        </w:rPr>
        <w:t>3</w:t>
      </w:r>
      <w:r w:rsidR="007F45D5">
        <w:rPr>
          <w:sz w:val="28"/>
          <w:szCs w:val="28"/>
        </w:rPr>
        <w:t> </w:t>
      </w:r>
      <w:r w:rsidR="007F45D5" w:rsidRPr="007F45D5">
        <w:rPr>
          <w:sz w:val="28"/>
          <w:szCs w:val="28"/>
        </w:rPr>
        <w:t>814</w:t>
      </w:r>
      <w:r w:rsidR="007F45D5">
        <w:rPr>
          <w:sz w:val="28"/>
          <w:szCs w:val="28"/>
        </w:rPr>
        <w:t>,</w:t>
      </w:r>
      <w:r w:rsidR="007F45D5" w:rsidRPr="007F45D5">
        <w:rPr>
          <w:sz w:val="28"/>
          <w:szCs w:val="28"/>
        </w:rPr>
        <w:t>6</w:t>
      </w:r>
      <w:r w:rsidR="007F45D5">
        <w:rPr>
          <w:sz w:val="28"/>
          <w:szCs w:val="28"/>
        </w:rPr>
        <w:t xml:space="preserve"> тис.</w:t>
      </w:r>
      <w:r w:rsidR="003E74F0">
        <w:rPr>
          <w:sz w:val="28"/>
          <w:szCs w:val="28"/>
        </w:rPr>
        <w:t xml:space="preserve"> </w:t>
      </w:r>
      <w:r w:rsidR="007F45D5">
        <w:rPr>
          <w:sz w:val="28"/>
          <w:szCs w:val="28"/>
        </w:rPr>
        <w:t>гр</w:t>
      </w:r>
      <w:r w:rsidR="003E74F0">
        <w:rPr>
          <w:sz w:val="28"/>
          <w:szCs w:val="28"/>
        </w:rPr>
        <w:t>ивень. Також, у</w:t>
      </w:r>
      <w:r w:rsidR="003E74F0" w:rsidRPr="00DA2621">
        <w:rPr>
          <w:sz w:val="28"/>
          <w:szCs w:val="28"/>
        </w:rPr>
        <w:t xml:space="preserve"> повному обсязі</w:t>
      </w:r>
      <w:r w:rsidR="003E74F0">
        <w:rPr>
          <w:sz w:val="28"/>
          <w:szCs w:val="28"/>
        </w:rPr>
        <w:t xml:space="preserve">, до плану на вказаний період, </w:t>
      </w:r>
      <w:r w:rsidR="003E74F0" w:rsidRPr="00E80150">
        <w:rPr>
          <w:sz w:val="28"/>
          <w:szCs w:val="28"/>
        </w:rPr>
        <w:t>надійшли кошти субвенці</w:t>
      </w:r>
      <w:r w:rsidR="003E74F0">
        <w:rPr>
          <w:sz w:val="28"/>
          <w:szCs w:val="28"/>
        </w:rPr>
        <w:t>ї</w:t>
      </w:r>
      <w:r w:rsidR="003E74F0" w:rsidRPr="00E80150">
        <w:rPr>
          <w:sz w:val="28"/>
          <w:szCs w:val="28"/>
        </w:rPr>
        <w:t xml:space="preserve"> з місцевого бюджету, за рахунок відповідн</w:t>
      </w:r>
      <w:r w:rsidR="003E74F0">
        <w:rPr>
          <w:sz w:val="28"/>
          <w:szCs w:val="28"/>
        </w:rPr>
        <w:t>ої</w:t>
      </w:r>
      <w:r w:rsidR="003E74F0" w:rsidRPr="00E80150">
        <w:rPr>
          <w:sz w:val="28"/>
          <w:szCs w:val="28"/>
        </w:rPr>
        <w:t xml:space="preserve"> субвенці</w:t>
      </w:r>
      <w:r w:rsidR="003E74F0">
        <w:rPr>
          <w:sz w:val="28"/>
          <w:szCs w:val="28"/>
        </w:rPr>
        <w:t>ї</w:t>
      </w:r>
      <w:r w:rsidR="003E74F0" w:rsidRPr="00E80150">
        <w:rPr>
          <w:sz w:val="28"/>
          <w:szCs w:val="28"/>
        </w:rPr>
        <w:t xml:space="preserve"> з державного бюджету</w:t>
      </w:r>
      <w:r w:rsidR="003E74F0">
        <w:rPr>
          <w:sz w:val="28"/>
          <w:szCs w:val="28"/>
        </w:rPr>
        <w:t xml:space="preserve">: </w:t>
      </w:r>
      <w:r w:rsidR="00C320BC">
        <w:rPr>
          <w:sz w:val="28"/>
          <w:szCs w:val="28"/>
        </w:rPr>
        <w:t xml:space="preserve">субвенція </w:t>
      </w:r>
      <w:r w:rsidR="00C320BC" w:rsidRPr="00E80150">
        <w:rPr>
          <w:sz w:val="28"/>
          <w:szCs w:val="28"/>
        </w:rPr>
        <w:t>на надання державної підтримки особам з особливими освітніми потребами в сумі</w:t>
      </w:r>
      <w:r w:rsidR="00C320BC">
        <w:rPr>
          <w:sz w:val="28"/>
          <w:szCs w:val="28"/>
        </w:rPr>
        <w:t xml:space="preserve"> </w:t>
      </w:r>
      <w:r w:rsidR="003E74F0">
        <w:rPr>
          <w:sz w:val="28"/>
          <w:szCs w:val="28"/>
        </w:rPr>
        <w:t xml:space="preserve">         </w:t>
      </w:r>
      <w:r w:rsidR="00C320BC">
        <w:rPr>
          <w:sz w:val="28"/>
          <w:szCs w:val="28"/>
        </w:rPr>
        <w:t xml:space="preserve">14,7 </w:t>
      </w:r>
      <w:r w:rsidR="00C320BC" w:rsidRPr="00E80150">
        <w:rPr>
          <w:sz w:val="28"/>
          <w:szCs w:val="28"/>
        </w:rPr>
        <w:t>тис.</w:t>
      </w:r>
      <w:r w:rsidR="00C320BC">
        <w:rPr>
          <w:sz w:val="28"/>
          <w:szCs w:val="28"/>
        </w:rPr>
        <w:t xml:space="preserve"> </w:t>
      </w:r>
      <w:r w:rsidR="00C320BC" w:rsidRPr="00E80150">
        <w:rPr>
          <w:sz w:val="28"/>
          <w:szCs w:val="28"/>
        </w:rPr>
        <w:t>гр</w:t>
      </w:r>
      <w:r w:rsidR="00C320BC">
        <w:rPr>
          <w:sz w:val="28"/>
          <w:szCs w:val="28"/>
        </w:rPr>
        <w:t>ивень</w:t>
      </w:r>
      <w:r w:rsidRPr="00DA2621">
        <w:rPr>
          <w:sz w:val="28"/>
          <w:szCs w:val="28"/>
        </w:rPr>
        <w:t>.</w:t>
      </w:r>
    </w:p>
    <w:p w:rsidR="00C320BC" w:rsidRDefault="00C320BC" w:rsidP="00CF29A9">
      <w:pPr>
        <w:ind w:right="140" w:firstLine="708"/>
        <w:jc w:val="both"/>
        <w:rPr>
          <w:sz w:val="28"/>
          <w:szCs w:val="28"/>
        </w:rPr>
      </w:pPr>
      <w:r w:rsidRPr="00E80150">
        <w:rPr>
          <w:sz w:val="28"/>
          <w:szCs w:val="28"/>
        </w:rPr>
        <w:t>До спеціального фонду бюджету територіальної</w:t>
      </w:r>
      <w:r>
        <w:rPr>
          <w:sz w:val="28"/>
          <w:szCs w:val="28"/>
        </w:rPr>
        <w:t xml:space="preserve"> </w:t>
      </w:r>
      <w:r w:rsidRPr="00E80150">
        <w:rPr>
          <w:sz w:val="28"/>
          <w:szCs w:val="28"/>
        </w:rPr>
        <w:t>громади</w:t>
      </w:r>
      <w:r>
        <w:rPr>
          <w:sz w:val="28"/>
          <w:szCs w:val="28"/>
        </w:rPr>
        <w:t xml:space="preserve"> </w:t>
      </w:r>
      <w:r w:rsidRPr="00E80150">
        <w:rPr>
          <w:sz w:val="28"/>
          <w:szCs w:val="28"/>
        </w:rPr>
        <w:t>надійшло</w:t>
      </w:r>
      <w:r>
        <w:rPr>
          <w:sz w:val="28"/>
          <w:szCs w:val="28"/>
        </w:rPr>
        <w:t xml:space="preserve"> </w:t>
      </w:r>
      <w:r w:rsidRPr="00075A4B">
        <w:rPr>
          <w:sz w:val="28"/>
          <w:szCs w:val="28"/>
        </w:rPr>
        <w:t>31</w:t>
      </w:r>
      <w:r>
        <w:rPr>
          <w:sz w:val="28"/>
          <w:szCs w:val="28"/>
        </w:rPr>
        <w:t xml:space="preserve">,4 </w:t>
      </w:r>
      <w:proofErr w:type="spellStart"/>
      <w:r w:rsidRPr="00E80150">
        <w:rPr>
          <w:sz w:val="28"/>
          <w:szCs w:val="28"/>
        </w:rPr>
        <w:t>тис.грн</w:t>
      </w:r>
      <w:proofErr w:type="spellEnd"/>
      <w:r>
        <w:rPr>
          <w:sz w:val="28"/>
          <w:szCs w:val="28"/>
        </w:rPr>
        <w:t xml:space="preserve"> </w:t>
      </w:r>
      <w:r w:rsidRPr="00E80150">
        <w:rPr>
          <w:sz w:val="28"/>
          <w:szCs w:val="28"/>
        </w:rPr>
        <w:t>платежів і зборів, в тому числі: за рахунок</w:t>
      </w:r>
      <w:r>
        <w:rPr>
          <w:sz w:val="28"/>
          <w:szCs w:val="28"/>
        </w:rPr>
        <w:t xml:space="preserve"> </w:t>
      </w:r>
      <w:r w:rsidRPr="00E80150">
        <w:rPr>
          <w:sz w:val="28"/>
          <w:szCs w:val="28"/>
        </w:rPr>
        <w:t>власних</w:t>
      </w:r>
      <w:r>
        <w:rPr>
          <w:sz w:val="28"/>
          <w:szCs w:val="28"/>
        </w:rPr>
        <w:t xml:space="preserve"> </w:t>
      </w:r>
      <w:r w:rsidRPr="00E80150">
        <w:rPr>
          <w:sz w:val="28"/>
          <w:szCs w:val="28"/>
        </w:rPr>
        <w:t>надходжень</w:t>
      </w:r>
      <w:r>
        <w:rPr>
          <w:sz w:val="28"/>
          <w:szCs w:val="28"/>
        </w:rPr>
        <w:t xml:space="preserve"> </w:t>
      </w:r>
      <w:r w:rsidRPr="00E80150">
        <w:rPr>
          <w:sz w:val="28"/>
          <w:szCs w:val="28"/>
        </w:rPr>
        <w:t>бюджетних</w:t>
      </w:r>
      <w:r>
        <w:rPr>
          <w:sz w:val="28"/>
          <w:szCs w:val="28"/>
        </w:rPr>
        <w:t xml:space="preserve"> </w:t>
      </w:r>
      <w:r w:rsidRPr="00E80150">
        <w:rPr>
          <w:sz w:val="28"/>
          <w:szCs w:val="28"/>
        </w:rPr>
        <w:t>установ –</w:t>
      </w:r>
      <w:r>
        <w:rPr>
          <w:sz w:val="28"/>
          <w:szCs w:val="28"/>
        </w:rPr>
        <w:t xml:space="preserve"> 30</w:t>
      </w:r>
      <w:r w:rsidRPr="00E80150">
        <w:rPr>
          <w:sz w:val="28"/>
          <w:szCs w:val="28"/>
        </w:rPr>
        <w:t>,</w:t>
      </w:r>
      <w:r>
        <w:rPr>
          <w:sz w:val="28"/>
          <w:szCs w:val="28"/>
        </w:rPr>
        <w:t>3</w:t>
      </w:r>
      <w:r w:rsidRPr="00E80150">
        <w:rPr>
          <w:sz w:val="28"/>
          <w:szCs w:val="28"/>
        </w:rPr>
        <w:t xml:space="preserve"> </w:t>
      </w:r>
      <w:proofErr w:type="spellStart"/>
      <w:r w:rsidRPr="00E80150">
        <w:rPr>
          <w:sz w:val="28"/>
          <w:szCs w:val="28"/>
        </w:rPr>
        <w:t>тис.грн</w:t>
      </w:r>
      <w:proofErr w:type="spellEnd"/>
      <w:r w:rsidRPr="00E80150">
        <w:rPr>
          <w:sz w:val="28"/>
          <w:szCs w:val="28"/>
        </w:rPr>
        <w:t>; за рахунок</w:t>
      </w:r>
      <w:r>
        <w:rPr>
          <w:sz w:val="28"/>
          <w:szCs w:val="28"/>
        </w:rPr>
        <w:t xml:space="preserve"> </w:t>
      </w:r>
      <w:r w:rsidRPr="00E80150">
        <w:rPr>
          <w:sz w:val="28"/>
          <w:szCs w:val="28"/>
        </w:rPr>
        <w:t>коштів</w:t>
      </w:r>
      <w:r>
        <w:rPr>
          <w:sz w:val="28"/>
          <w:szCs w:val="28"/>
        </w:rPr>
        <w:t xml:space="preserve"> </w:t>
      </w:r>
      <w:r w:rsidRPr="00E80150">
        <w:rPr>
          <w:sz w:val="28"/>
          <w:szCs w:val="28"/>
        </w:rPr>
        <w:t>екологічного</w:t>
      </w:r>
      <w:r>
        <w:rPr>
          <w:sz w:val="28"/>
          <w:szCs w:val="28"/>
        </w:rPr>
        <w:t xml:space="preserve"> </w:t>
      </w:r>
      <w:r w:rsidRPr="00E80150">
        <w:rPr>
          <w:sz w:val="28"/>
          <w:szCs w:val="28"/>
        </w:rPr>
        <w:t xml:space="preserve">податку - </w:t>
      </w:r>
      <w:r>
        <w:rPr>
          <w:sz w:val="28"/>
          <w:szCs w:val="28"/>
        </w:rPr>
        <w:t>1</w:t>
      </w:r>
      <w:r w:rsidRPr="00E80150">
        <w:rPr>
          <w:sz w:val="28"/>
          <w:szCs w:val="28"/>
        </w:rPr>
        <w:t>,</w:t>
      </w:r>
      <w:r>
        <w:rPr>
          <w:sz w:val="28"/>
          <w:szCs w:val="28"/>
        </w:rPr>
        <w:t xml:space="preserve">1 </w:t>
      </w:r>
      <w:r w:rsidRPr="00E80150">
        <w:rPr>
          <w:sz w:val="28"/>
          <w:szCs w:val="28"/>
        </w:rPr>
        <w:t>тис.</w:t>
      </w:r>
      <w:r>
        <w:rPr>
          <w:sz w:val="28"/>
          <w:szCs w:val="28"/>
        </w:rPr>
        <w:t xml:space="preserve"> </w:t>
      </w:r>
      <w:r w:rsidRPr="00E80150">
        <w:rPr>
          <w:sz w:val="28"/>
          <w:szCs w:val="28"/>
        </w:rPr>
        <w:t>гр</w:t>
      </w:r>
      <w:r>
        <w:rPr>
          <w:sz w:val="28"/>
          <w:szCs w:val="28"/>
        </w:rPr>
        <w:t>ивень.</w:t>
      </w:r>
    </w:p>
    <w:p w:rsidR="00CF29A9" w:rsidRPr="00DA2621" w:rsidRDefault="00CF29A9" w:rsidP="00C320BC">
      <w:pPr>
        <w:ind w:right="140" w:firstLine="708"/>
        <w:jc w:val="both"/>
        <w:rPr>
          <w:sz w:val="28"/>
          <w:szCs w:val="28"/>
        </w:rPr>
      </w:pPr>
      <w:r w:rsidRPr="00DA2621">
        <w:rPr>
          <w:sz w:val="28"/>
          <w:szCs w:val="28"/>
        </w:rPr>
        <w:t>За рахунок власних надходжень до бюджет</w:t>
      </w:r>
      <w:r w:rsidR="00AE001F">
        <w:rPr>
          <w:sz w:val="28"/>
          <w:szCs w:val="28"/>
        </w:rPr>
        <w:t>у</w:t>
      </w:r>
      <w:r w:rsidR="007F45D5">
        <w:rPr>
          <w:sz w:val="28"/>
          <w:szCs w:val="28"/>
        </w:rPr>
        <w:t xml:space="preserve"> територіальної громади</w:t>
      </w:r>
      <w:r w:rsidRPr="00DA2621">
        <w:rPr>
          <w:sz w:val="28"/>
          <w:szCs w:val="28"/>
        </w:rPr>
        <w:t xml:space="preserve"> та трансфертів з державного бюджету у звітному періоді із загального фонду бюджет</w:t>
      </w:r>
      <w:r w:rsidR="007F45D5">
        <w:rPr>
          <w:sz w:val="28"/>
          <w:szCs w:val="28"/>
        </w:rPr>
        <w:t xml:space="preserve">у громади </w:t>
      </w:r>
      <w:r w:rsidRPr="00DA2621">
        <w:rPr>
          <w:sz w:val="28"/>
          <w:szCs w:val="28"/>
        </w:rPr>
        <w:t xml:space="preserve">проведено видатків в обсязі </w:t>
      </w:r>
      <w:r w:rsidR="007F45D5" w:rsidRPr="00B0347D">
        <w:rPr>
          <w:sz w:val="28"/>
          <w:szCs w:val="28"/>
        </w:rPr>
        <w:t>10</w:t>
      </w:r>
      <w:r w:rsidR="007F45D5">
        <w:rPr>
          <w:sz w:val="28"/>
          <w:szCs w:val="28"/>
        </w:rPr>
        <w:t> </w:t>
      </w:r>
      <w:r w:rsidR="007F45D5" w:rsidRPr="00B0347D">
        <w:rPr>
          <w:sz w:val="28"/>
          <w:szCs w:val="28"/>
        </w:rPr>
        <w:t>501</w:t>
      </w:r>
      <w:r w:rsidR="007F45D5">
        <w:rPr>
          <w:sz w:val="28"/>
          <w:szCs w:val="28"/>
        </w:rPr>
        <w:t>,6</w:t>
      </w:r>
      <w:r w:rsidR="007F45D5" w:rsidRPr="00B0347D">
        <w:rPr>
          <w:sz w:val="28"/>
          <w:szCs w:val="28"/>
        </w:rPr>
        <w:t xml:space="preserve"> </w:t>
      </w:r>
      <w:proofErr w:type="spellStart"/>
      <w:r w:rsidR="007F45D5">
        <w:rPr>
          <w:sz w:val="28"/>
          <w:szCs w:val="28"/>
        </w:rPr>
        <w:t>тис.</w:t>
      </w:r>
      <w:r w:rsidRPr="00DA2621">
        <w:rPr>
          <w:sz w:val="28"/>
          <w:szCs w:val="28"/>
        </w:rPr>
        <w:t>грн</w:t>
      </w:r>
      <w:proofErr w:type="spellEnd"/>
      <w:r w:rsidRPr="00DA2621">
        <w:rPr>
          <w:sz w:val="28"/>
          <w:szCs w:val="28"/>
        </w:rPr>
        <w:t xml:space="preserve">, у тому числі на фінансування соціально-культурних галузей спрямовано </w:t>
      </w:r>
      <w:r w:rsidR="007F45D5">
        <w:rPr>
          <w:sz w:val="28"/>
          <w:szCs w:val="28"/>
          <w:shd w:val="clear" w:color="auto" w:fill="FFFFFF"/>
        </w:rPr>
        <w:t>7 237,8</w:t>
      </w:r>
      <w:r w:rsidR="007F45D5" w:rsidRPr="00E80150">
        <w:rPr>
          <w:sz w:val="28"/>
          <w:szCs w:val="28"/>
          <w:shd w:val="clear" w:color="auto" w:fill="FFFFFF"/>
        </w:rPr>
        <w:t xml:space="preserve"> </w:t>
      </w:r>
      <w:r w:rsidR="007F45D5">
        <w:rPr>
          <w:sz w:val="28"/>
          <w:szCs w:val="28"/>
          <w:shd w:val="clear" w:color="auto" w:fill="FFFFFF"/>
        </w:rPr>
        <w:t xml:space="preserve">тис. </w:t>
      </w:r>
      <w:r w:rsidRPr="00DA2621">
        <w:rPr>
          <w:sz w:val="28"/>
          <w:szCs w:val="28"/>
        </w:rPr>
        <w:t xml:space="preserve">гривень. При цьому, на фінансування установ та закладів освіти – </w:t>
      </w:r>
      <w:r w:rsidR="00D47DF7">
        <w:rPr>
          <w:sz w:val="28"/>
          <w:szCs w:val="28"/>
        </w:rPr>
        <w:t xml:space="preserve">                </w:t>
      </w:r>
      <w:r w:rsidR="00C320BC">
        <w:rPr>
          <w:sz w:val="28"/>
          <w:szCs w:val="28"/>
          <w:shd w:val="clear" w:color="auto" w:fill="FFFFFF"/>
        </w:rPr>
        <w:t>5</w:t>
      </w:r>
      <w:r w:rsidR="00C320BC" w:rsidRPr="00E80150">
        <w:rPr>
          <w:sz w:val="28"/>
          <w:szCs w:val="28"/>
          <w:shd w:val="clear" w:color="auto" w:fill="FFFFFF"/>
        </w:rPr>
        <w:t> </w:t>
      </w:r>
      <w:r w:rsidR="00C320BC">
        <w:rPr>
          <w:sz w:val="28"/>
          <w:szCs w:val="28"/>
          <w:shd w:val="clear" w:color="auto" w:fill="FFFFFF"/>
        </w:rPr>
        <w:t>301</w:t>
      </w:r>
      <w:r w:rsidR="00C320BC" w:rsidRPr="00E80150">
        <w:rPr>
          <w:sz w:val="28"/>
          <w:szCs w:val="28"/>
          <w:shd w:val="clear" w:color="auto" w:fill="FFFFFF"/>
        </w:rPr>
        <w:t>,</w:t>
      </w:r>
      <w:r w:rsidR="00C320BC">
        <w:rPr>
          <w:sz w:val="28"/>
          <w:szCs w:val="28"/>
          <w:shd w:val="clear" w:color="auto" w:fill="FFFFFF"/>
        </w:rPr>
        <w:t xml:space="preserve">4 </w:t>
      </w:r>
      <w:proofErr w:type="spellStart"/>
      <w:r w:rsidR="00C320BC">
        <w:rPr>
          <w:sz w:val="28"/>
          <w:szCs w:val="28"/>
          <w:shd w:val="clear" w:color="auto" w:fill="FFFFFF"/>
        </w:rPr>
        <w:t>тис.</w:t>
      </w:r>
      <w:r w:rsidRPr="00DA2621">
        <w:rPr>
          <w:sz w:val="28"/>
          <w:szCs w:val="28"/>
        </w:rPr>
        <w:t>грн</w:t>
      </w:r>
      <w:proofErr w:type="spellEnd"/>
      <w:r w:rsidRPr="00DA2621">
        <w:rPr>
          <w:sz w:val="28"/>
          <w:szCs w:val="28"/>
        </w:rPr>
        <w:t xml:space="preserve">, охорони здоров’я – </w:t>
      </w:r>
      <w:r w:rsidR="00C320BC">
        <w:rPr>
          <w:sz w:val="28"/>
          <w:szCs w:val="28"/>
          <w:shd w:val="clear" w:color="auto" w:fill="FFFFFF"/>
        </w:rPr>
        <w:t xml:space="preserve">80,5 </w:t>
      </w:r>
      <w:proofErr w:type="spellStart"/>
      <w:r w:rsidR="00C320BC">
        <w:rPr>
          <w:sz w:val="28"/>
          <w:szCs w:val="28"/>
          <w:shd w:val="clear" w:color="auto" w:fill="FFFFFF"/>
        </w:rPr>
        <w:t>тис.</w:t>
      </w:r>
      <w:r w:rsidRPr="00DA2621">
        <w:rPr>
          <w:sz w:val="28"/>
          <w:szCs w:val="28"/>
        </w:rPr>
        <w:t>грн</w:t>
      </w:r>
      <w:proofErr w:type="spellEnd"/>
      <w:r w:rsidRPr="00DA2621">
        <w:rPr>
          <w:sz w:val="28"/>
          <w:szCs w:val="28"/>
        </w:rPr>
        <w:t xml:space="preserve">, культури і мистецтва – </w:t>
      </w:r>
      <w:r w:rsidR="00C320BC" w:rsidRPr="00E80150">
        <w:rPr>
          <w:sz w:val="28"/>
          <w:szCs w:val="28"/>
          <w:shd w:val="clear" w:color="auto" w:fill="FFFFFF"/>
        </w:rPr>
        <w:t>2</w:t>
      </w:r>
      <w:r w:rsidR="00C320BC">
        <w:rPr>
          <w:sz w:val="28"/>
          <w:szCs w:val="28"/>
          <w:shd w:val="clear" w:color="auto" w:fill="FFFFFF"/>
        </w:rPr>
        <w:t>42,4</w:t>
      </w:r>
      <w:r w:rsidR="00C320BC" w:rsidRPr="00E80150">
        <w:rPr>
          <w:sz w:val="28"/>
          <w:szCs w:val="28"/>
          <w:shd w:val="clear" w:color="auto" w:fill="FFFFFF"/>
        </w:rPr>
        <w:t xml:space="preserve"> </w:t>
      </w:r>
      <w:proofErr w:type="spellStart"/>
      <w:r w:rsidR="00C320BC">
        <w:rPr>
          <w:sz w:val="28"/>
          <w:szCs w:val="28"/>
          <w:shd w:val="clear" w:color="auto" w:fill="FFFFFF"/>
        </w:rPr>
        <w:t>тис.</w:t>
      </w:r>
      <w:r w:rsidRPr="00DA2621">
        <w:rPr>
          <w:sz w:val="28"/>
          <w:szCs w:val="28"/>
        </w:rPr>
        <w:t>грн</w:t>
      </w:r>
      <w:proofErr w:type="spellEnd"/>
      <w:r w:rsidRPr="00DA2621">
        <w:rPr>
          <w:sz w:val="28"/>
          <w:szCs w:val="28"/>
        </w:rPr>
        <w:t xml:space="preserve"> та фізичної культури і спорту – </w:t>
      </w:r>
      <w:r w:rsidR="00C320BC">
        <w:rPr>
          <w:sz w:val="28"/>
          <w:szCs w:val="28"/>
          <w:shd w:val="clear" w:color="auto" w:fill="FFFFFF"/>
        </w:rPr>
        <w:t>40,5</w:t>
      </w:r>
      <w:r w:rsidR="00C320BC" w:rsidRPr="00E80150">
        <w:rPr>
          <w:sz w:val="28"/>
          <w:szCs w:val="28"/>
          <w:shd w:val="clear" w:color="auto" w:fill="FFFFFF"/>
        </w:rPr>
        <w:t xml:space="preserve"> </w:t>
      </w:r>
      <w:r w:rsidR="00C320BC">
        <w:rPr>
          <w:sz w:val="28"/>
          <w:szCs w:val="28"/>
          <w:shd w:val="clear" w:color="auto" w:fill="FFFFFF"/>
        </w:rPr>
        <w:t xml:space="preserve">тис. </w:t>
      </w:r>
      <w:r w:rsidRPr="00DA2621">
        <w:rPr>
          <w:sz w:val="28"/>
          <w:szCs w:val="28"/>
        </w:rPr>
        <w:t xml:space="preserve">гривень. </w:t>
      </w:r>
    </w:p>
    <w:p w:rsidR="00D305BA" w:rsidRDefault="00D305BA" w:rsidP="00D305BA">
      <w:pPr>
        <w:ind w:right="-185" w:firstLine="708"/>
        <w:jc w:val="both"/>
        <w:rPr>
          <w:sz w:val="28"/>
          <w:szCs w:val="28"/>
        </w:rPr>
      </w:pPr>
      <w:r w:rsidRPr="00E80150">
        <w:rPr>
          <w:sz w:val="28"/>
          <w:szCs w:val="28"/>
        </w:rPr>
        <w:t xml:space="preserve">Використання видаткової частини спеціального фонду бюджету </w:t>
      </w:r>
      <w:r>
        <w:rPr>
          <w:sz w:val="28"/>
          <w:szCs w:val="28"/>
        </w:rPr>
        <w:t xml:space="preserve">територіальної </w:t>
      </w:r>
      <w:r w:rsidRPr="00E80150">
        <w:rPr>
          <w:sz w:val="28"/>
          <w:szCs w:val="28"/>
        </w:rPr>
        <w:t xml:space="preserve">громади за </w:t>
      </w:r>
      <w:r>
        <w:rPr>
          <w:sz w:val="28"/>
          <w:szCs w:val="28"/>
        </w:rPr>
        <w:t>січень 2021</w:t>
      </w:r>
      <w:r w:rsidRPr="00E80150">
        <w:rPr>
          <w:sz w:val="28"/>
          <w:szCs w:val="28"/>
        </w:rPr>
        <w:t>р</w:t>
      </w:r>
      <w:r>
        <w:rPr>
          <w:sz w:val="28"/>
          <w:szCs w:val="28"/>
        </w:rPr>
        <w:t>оку</w:t>
      </w:r>
      <w:r w:rsidRPr="00E80150">
        <w:rPr>
          <w:sz w:val="28"/>
          <w:szCs w:val="28"/>
        </w:rPr>
        <w:t xml:space="preserve"> становить </w:t>
      </w:r>
      <w:r w:rsidRPr="00C46CCC">
        <w:rPr>
          <w:sz w:val="28"/>
          <w:szCs w:val="28"/>
          <w:shd w:val="clear" w:color="auto" w:fill="FFFFFF"/>
        </w:rPr>
        <w:t>6</w:t>
      </w:r>
      <w:r>
        <w:rPr>
          <w:sz w:val="28"/>
          <w:szCs w:val="28"/>
          <w:shd w:val="clear" w:color="auto" w:fill="FFFFFF"/>
        </w:rPr>
        <w:t xml:space="preserve">,1 </w:t>
      </w:r>
      <w:proofErr w:type="spellStart"/>
      <w:r>
        <w:rPr>
          <w:sz w:val="28"/>
          <w:szCs w:val="28"/>
          <w:shd w:val="clear" w:color="auto" w:fill="FFFFFF"/>
        </w:rPr>
        <w:t>тис.грн</w:t>
      </w:r>
      <w:proofErr w:type="spellEnd"/>
      <w:r>
        <w:rPr>
          <w:sz w:val="28"/>
          <w:szCs w:val="28"/>
          <w:shd w:val="clear" w:color="auto" w:fill="FFFFFF"/>
        </w:rPr>
        <w:t>, за рахунок в</w:t>
      </w:r>
      <w:r w:rsidRPr="00135AF6">
        <w:rPr>
          <w:sz w:val="28"/>
          <w:szCs w:val="28"/>
        </w:rPr>
        <w:t>ласн</w:t>
      </w:r>
      <w:r>
        <w:rPr>
          <w:sz w:val="28"/>
          <w:szCs w:val="28"/>
        </w:rPr>
        <w:t>их</w:t>
      </w:r>
      <w:r w:rsidRPr="00135AF6">
        <w:rPr>
          <w:sz w:val="28"/>
          <w:szCs w:val="28"/>
        </w:rPr>
        <w:t xml:space="preserve"> </w:t>
      </w:r>
      <w:bookmarkStart w:id="1" w:name="_GoBack"/>
      <w:bookmarkEnd w:id="1"/>
      <w:r w:rsidRPr="00135AF6">
        <w:rPr>
          <w:sz w:val="28"/>
          <w:szCs w:val="28"/>
        </w:rPr>
        <w:t>надходжен</w:t>
      </w:r>
      <w:r>
        <w:rPr>
          <w:sz w:val="28"/>
          <w:szCs w:val="28"/>
        </w:rPr>
        <w:t xml:space="preserve">ь </w:t>
      </w:r>
      <w:r w:rsidRPr="00135AF6">
        <w:rPr>
          <w:sz w:val="28"/>
          <w:szCs w:val="28"/>
        </w:rPr>
        <w:t>бюджетних установ</w:t>
      </w:r>
      <w:r>
        <w:rPr>
          <w:sz w:val="28"/>
          <w:szCs w:val="28"/>
        </w:rPr>
        <w:t xml:space="preserve"> (батьківська плата по </w:t>
      </w:r>
      <w:proofErr w:type="spellStart"/>
      <w:r>
        <w:rPr>
          <w:sz w:val="28"/>
          <w:szCs w:val="28"/>
        </w:rPr>
        <w:t>Гіркополонківській</w:t>
      </w:r>
      <w:proofErr w:type="spellEnd"/>
      <w:r>
        <w:rPr>
          <w:sz w:val="28"/>
          <w:szCs w:val="28"/>
        </w:rPr>
        <w:t xml:space="preserve"> мистецькій школі)</w:t>
      </w:r>
      <w:r w:rsidRPr="00E80150">
        <w:rPr>
          <w:sz w:val="28"/>
          <w:szCs w:val="28"/>
        </w:rPr>
        <w:t xml:space="preserve">. </w:t>
      </w:r>
    </w:p>
    <w:bookmarkEnd w:id="0"/>
    <w:p w:rsidR="00CF29A9" w:rsidRPr="0057799F" w:rsidRDefault="00CF29A9" w:rsidP="00CF29A9">
      <w:pPr>
        <w:jc w:val="both"/>
        <w:rPr>
          <w:sz w:val="28"/>
          <w:szCs w:val="28"/>
        </w:rPr>
      </w:pPr>
    </w:p>
    <w:p w:rsidR="00CF29A9" w:rsidRDefault="00CF29A9" w:rsidP="00CF29A9">
      <w:pPr>
        <w:ind w:firstLine="709"/>
        <w:jc w:val="both"/>
        <w:rPr>
          <w:spacing w:val="-6"/>
          <w:sz w:val="28"/>
          <w:szCs w:val="28"/>
        </w:rPr>
      </w:pPr>
    </w:p>
    <w:p w:rsidR="00CF29A9" w:rsidRDefault="00CF29A9" w:rsidP="00CF29A9">
      <w:pPr>
        <w:ind w:firstLine="709"/>
        <w:jc w:val="both"/>
        <w:rPr>
          <w:spacing w:val="-6"/>
          <w:sz w:val="28"/>
          <w:szCs w:val="28"/>
        </w:rPr>
      </w:pPr>
    </w:p>
    <w:p w:rsidR="00CF29A9" w:rsidRDefault="00CF29A9" w:rsidP="00CF29A9">
      <w:pPr>
        <w:ind w:firstLine="709"/>
        <w:jc w:val="both"/>
        <w:rPr>
          <w:spacing w:val="-6"/>
          <w:sz w:val="28"/>
          <w:szCs w:val="28"/>
        </w:rPr>
      </w:pPr>
    </w:p>
    <w:sectPr w:rsidR="00CF29A9" w:rsidSect="003C6DF5">
      <w:pgSz w:w="11906" w:h="16838"/>
      <w:pgMar w:top="1134" w:right="851" w:bottom="567" w:left="164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3C5C80"/>
    <w:multiLevelType w:val="hybridMultilevel"/>
    <w:tmpl w:val="4E12716C"/>
    <w:lvl w:ilvl="0" w:tplc="212CFA70">
      <w:start w:val="186"/>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cs="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cs="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cs="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6FBB"/>
    <w:rsid w:val="000013E6"/>
    <w:rsid w:val="00011162"/>
    <w:rsid w:val="00017EF3"/>
    <w:rsid w:val="00021EBD"/>
    <w:rsid w:val="00033E79"/>
    <w:rsid w:val="00057394"/>
    <w:rsid w:val="00057FC1"/>
    <w:rsid w:val="0006608F"/>
    <w:rsid w:val="000753BB"/>
    <w:rsid w:val="00075A4B"/>
    <w:rsid w:val="000814CB"/>
    <w:rsid w:val="00084074"/>
    <w:rsid w:val="000871B4"/>
    <w:rsid w:val="00095A81"/>
    <w:rsid w:val="000A1A55"/>
    <w:rsid w:val="000A32DF"/>
    <w:rsid w:val="000B2682"/>
    <w:rsid w:val="000B4FEB"/>
    <w:rsid w:val="000C1BEF"/>
    <w:rsid w:val="000E11CC"/>
    <w:rsid w:val="000F1F59"/>
    <w:rsid w:val="00112B5D"/>
    <w:rsid w:val="0013583F"/>
    <w:rsid w:val="00135F81"/>
    <w:rsid w:val="001435F8"/>
    <w:rsid w:val="00154564"/>
    <w:rsid w:val="00155E97"/>
    <w:rsid w:val="00161B62"/>
    <w:rsid w:val="00167139"/>
    <w:rsid w:val="0017191F"/>
    <w:rsid w:val="00171B60"/>
    <w:rsid w:val="00177EA3"/>
    <w:rsid w:val="0018126F"/>
    <w:rsid w:val="00181F8E"/>
    <w:rsid w:val="001826A5"/>
    <w:rsid w:val="001A6FEC"/>
    <w:rsid w:val="001B161A"/>
    <w:rsid w:val="001C35F3"/>
    <w:rsid w:val="001D25CB"/>
    <w:rsid w:val="001D79B8"/>
    <w:rsid w:val="001E20C7"/>
    <w:rsid w:val="001E3B69"/>
    <w:rsid w:val="001E41C4"/>
    <w:rsid w:val="001F3007"/>
    <w:rsid w:val="0020096D"/>
    <w:rsid w:val="0020161D"/>
    <w:rsid w:val="00202BA3"/>
    <w:rsid w:val="002045A8"/>
    <w:rsid w:val="00206696"/>
    <w:rsid w:val="002117B8"/>
    <w:rsid w:val="0022376C"/>
    <w:rsid w:val="00224160"/>
    <w:rsid w:val="00224F4B"/>
    <w:rsid w:val="00232E5F"/>
    <w:rsid w:val="0023567F"/>
    <w:rsid w:val="00236DAF"/>
    <w:rsid w:val="0024408E"/>
    <w:rsid w:val="002454A6"/>
    <w:rsid w:val="00247078"/>
    <w:rsid w:val="002601E9"/>
    <w:rsid w:val="0026420C"/>
    <w:rsid w:val="0027205B"/>
    <w:rsid w:val="00273FC4"/>
    <w:rsid w:val="00276EDD"/>
    <w:rsid w:val="0027791D"/>
    <w:rsid w:val="002824CD"/>
    <w:rsid w:val="002918CD"/>
    <w:rsid w:val="00295070"/>
    <w:rsid w:val="00295432"/>
    <w:rsid w:val="00295B9F"/>
    <w:rsid w:val="002B6FBB"/>
    <w:rsid w:val="002D420F"/>
    <w:rsid w:val="002E5B68"/>
    <w:rsid w:val="002E5EC7"/>
    <w:rsid w:val="002F0BCF"/>
    <w:rsid w:val="002F1C58"/>
    <w:rsid w:val="002F5B7E"/>
    <w:rsid w:val="00310C09"/>
    <w:rsid w:val="003216DD"/>
    <w:rsid w:val="00322060"/>
    <w:rsid w:val="00327267"/>
    <w:rsid w:val="003314E1"/>
    <w:rsid w:val="00331FB4"/>
    <w:rsid w:val="00336ACE"/>
    <w:rsid w:val="0034776A"/>
    <w:rsid w:val="00357E79"/>
    <w:rsid w:val="003715B1"/>
    <w:rsid w:val="00373ACE"/>
    <w:rsid w:val="00392635"/>
    <w:rsid w:val="00394B5B"/>
    <w:rsid w:val="00395F39"/>
    <w:rsid w:val="003A3F90"/>
    <w:rsid w:val="003A58E4"/>
    <w:rsid w:val="003A7E13"/>
    <w:rsid w:val="003B4B55"/>
    <w:rsid w:val="003C1612"/>
    <w:rsid w:val="003C36C9"/>
    <w:rsid w:val="003C6DF5"/>
    <w:rsid w:val="003C7B5F"/>
    <w:rsid w:val="003D2DA8"/>
    <w:rsid w:val="003D51D5"/>
    <w:rsid w:val="003E4B39"/>
    <w:rsid w:val="003E6589"/>
    <w:rsid w:val="003E74F0"/>
    <w:rsid w:val="00406B12"/>
    <w:rsid w:val="0040727F"/>
    <w:rsid w:val="00407D77"/>
    <w:rsid w:val="00421FFB"/>
    <w:rsid w:val="00432DE7"/>
    <w:rsid w:val="00437643"/>
    <w:rsid w:val="00440EC1"/>
    <w:rsid w:val="00441052"/>
    <w:rsid w:val="00441AF9"/>
    <w:rsid w:val="004562A0"/>
    <w:rsid w:val="004614E6"/>
    <w:rsid w:val="00462FCC"/>
    <w:rsid w:val="00463BE3"/>
    <w:rsid w:val="00465C74"/>
    <w:rsid w:val="004724F3"/>
    <w:rsid w:val="00481A5E"/>
    <w:rsid w:val="00482B3D"/>
    <w:rsid w:val="004834B0"/>
    <w:rsid w:val="004864FC"/>
    <w:rsid w:val="00492007"/>
    <w:rsid w:val="00494ABB"/>
    <w:rsid w:val="004A5DB0"/>
    <w:rsid w:val="004B1EC5"/>
    <w:rsid w:val="004B3BB9"/>
    <w:rsid w:val="004B7260"/>
    <w:rsid w:val="004C048C"/>
    <w:rsid w:val="004C524E"/>
    <w:rsid w:val="00500FB2"/>
    <w:rsid w:val="0050732A"/>
    <w:rsid w:val="0053064D"/>
    <w:rsid w:val="00536D92"/>
    <w:rsid w:val="0054223C"/>
    <w:rsid w:val="005438F9"/>
    <w:rsid w:val="0054460E"/>
    <w:rsid w:val="0054649D"/>
    <w:rsid w:val="00546DF8"/>
    <w:rsid w:val="00550378"/>
    <w:rsid w:val="005523F3"/>
    <w:rsid w:val="0056040F"/>
    <w:rsid w:val="0056180A"/>
    <w:rsid w:val="0056344C"/>
    <w:rsid w:val="00566F0A"/>
    <w:rsid w:val="005702C0"/>
    <w:rsid w:val="00574D27"/>
    <w:rsid w:val="005831B1"/>
    <w:rsid w:val="00583FB6"/>
    <w:rsid w:val="00585F88"/>
    <w:rsid w:val="00585F99"/>
    <w:rsid w:val="00593E88"/>
    <w:rsid w:val="005942D4"/>
    <w:rsid w:val="00594814"/>
    <w:rsid w:val="005B5F61"/>
    <w:rsid w:val="005D03AB"/>
    <w:rsid w:val="005D48CE"/>
    <w:rsid w:val="005E56AF"/>
    <w:rsid w:val="005F3DDE"/>
    <w:rsid w:val="0060522C"/>
    <w:rsid w:val="00605231"/>
    <w:rsid w:val="00607695"/>
    <w:rsid w:val="006079EA"/>
    <w:rsid w:val="00626C50"/>
    <w:rsid w:val="0062760E"/>
    <w:rsid w:val="00627F01"/>
    <w:rsid w:val="00633216"/>
    <w:rsid w:val="00640C7B"/>
    <w:rsid w:val="006420AF"/>
    <w:rsid w:val="00651559"/>
    <w:rsid w:val="006548F9"/>
    <w:rsid w:val="00671228"/>
    <w:rsid w:val="006A703D"/>
    <w:rsid w:val="006B5EDD"/>
    <w:rsid w:val="006C6150"/>
    <w:rsid w:val="006D20F2"/>
    <w:rsid w:val="006D690E"/>
    <w:rsid w:val="006E092E"/>
    <w:rsid w:val="006E6FB4"/>
    <w:rsid w:val="006F50C2"/>
    <w:rsid w:val="00703ABF"/>
    <w:rsid w:val="00712DBB"/>
    <w:rsid w:val="00714B83"/>
    <w:rsid w:val="00716758"/>
    <w:rsid w:val="007241C1"/>
    <w:rsid w:val="00731698"/>
    <w:rsid w:val="007329DE"/>
    <w:rsid w:val="0073414D"/>
    <w:rsid w:val="00747E4D"/>
    <w:rsid w:val="0075442E"/>
    <w:rsid w:val="00754597"/>
    <w:rsid w:val="00757685"/>
    <w:rsid w:val="00764A56"/>
    <w:rsid w:val="00765C6B"/>
    <w:rsid w:val="00767E69"/>
    <w:rsid w:val="00770905"/>
    <w:rsid w:val="0077406D"/>
    <w:rsid w:val="00776602"/>
    <w:rsid w:val="007802C9"/>
    <w:rsid w:val="00781471"/>
    <w:rsid w:val="007815F3"/>
    <w:rsid w:val="00783E17"/>
    <w:rsid w:val="007A3F37"/>
    <w:rsid w:val="007A4220"/>
    <w:rsid w:val="007B10B1"/>
    <w:rsid w:val="007B3964"/>
    <w:rsid w:val="007B5837"/>
    <w:rsid w:val="007F45D5"/>
    <w:rsid w:val="008134B9"/>
    <w:rsid w:val="0081675D"/>
    <w:rsid w:val="00820A53"/>
    <w:rsid w:val="00834063"/>
    <w:rsid w:val="008574E1"/>
    <w:rsid w:val="00880F70"/>
    <w:rsid w:val="00881E57"/>
    <w:rsid w:val="0088417A"/>
    <w:rsid w:val="00884663"/>
    <w:rsid w:val="00890EBB"/>
    <w:rsid w:val="00896F20"/>
    <w:rsid w:val="008B008F"/>
    <w:rsid w:val="008B40B2"/>
    <w:rsid w:val="008F1D99"/>
    <w:rsid w:val="008F4833"/>
    <w:rsid w:val="00901421"/>
    <w:rsid w:val="009025FB"/>
    <w:rsid w:val="00902E3A"/>
    <w:rsid w:val="00902F0E"/>
    <w:rsid w:val="0090300E"/>
    <w:rsid w:val="0090528C"/>
    <w:rsid w:val="00911714"/>
    <w:rsid w:val="00911EA7"/>
    <w:rsid w:val="0091312E"/>
    <w:rsid w:val="00915CBD"/>
    <w:rsid w:val="00925029"/>
    <w:rsid w:val="009446AF"/>
    <w:rsid w:val="009500A5"/>
    <w:rsid w:val="00950308"/>
    <w:rsid w:val="009506FF"/>
    <w:rsid w:val="00955E2B"/>
    <w:rsid w:val="00970F87"/>
    <w:rsid w:val="00971AFA"/>
    <w:rsid w:val="009742CF"/>
    <w:rsid w:val="009774A5"/>
    <w:rsid w:val="00984595"/>
    <w:rsid w:val="00985D88"/>
    <w:rsid w:val="009960AE"/>
    <w:rsid w:val="009A5054"/>
    <w:rsid w:val="009A54FF"/>
    <w:rsid w:val="009A5532"/>
    <w:rsid w:val="009A6445"/>
    <w:rsid w:val="009C45B0"/>
    <w:rsid w:val="009D0643"/>
    <w:rsid w:val="009E0E7A"/>
    <w:rsid w:val="009E2E75"/>
    <w:rsid w:val="00A04447"/>
    <w:rsid w:val="00A26550"/>
    <w:rsid w:val="00A3522B"/>
    <w:rsid w:val="00A37FDE"/>
    <w:rsid w:val="00A455E3"/>
    <w:rsid w:val="00A546D3"/>
    <w:rsid w:val="00A6013F"/>
    <w:rsid w:val="00A65CBB"/>
    <w:rsid w:val="00A67FAD"/>
    <w:rsid w:val="00A70CE1"/>
    <w:rsid w:val="00A7116E"/>
    <w:rsid w:val="00A7320B"/>
    <w:rsid w:val="00A771CA"/>
    <w:rsid w:val="00A97D46"/>
    <w:rsid w:val="00AB4A48"/>
    <w:rsid w:val="00AC0D8E"/>
    <w:rsid w:val="00AC1BDE"/>
    <w:rsid w:val="00AC6467"/>
    <w:rsid w:val="00AE001F"/>
    <w:rsid w:val="00AE07DD"/>
    <w:rsid w:val="00AE2540"/>
    <w:rsid w:val="00AE2887"/>
    <w:rsid w:val="00AE4246"/>
    <w:rsid w:val="00AE75D4"/>
    <w:rsid w:val="00AF179F"/>
    <w:rsid w:val="00AF26D2"/>
    <w:rsid w:val="00AF3771"/>
    <w:rsid w:val="00B02ABB"/>
    <w:rsid w:val="00B0347D"/>
    <w:rsid w:val="00B03C36"/>
    <w:rsid w:val="00B05689"/>
    <w:rsid w:val="00B10C85"/>
    <w:rsid w:val="00B210EC"/>
    <w:rsid w:val="00B2169A"/>
    <w:rsid w:val="00B241EE"/>
    <w:rsid w:val="00B273B9"/>
    <w:rsid w:val="00B31C98"/>
    <w:rsid w:val="00B32633"/>
    <w:rsid w:val="00B42213"/>
    <w:rsid w:val="00B47C28"/>
    <w:rsid w:val="00B5392F"/>
    <w:rsid w:val="00B61B85"/>
    <w:rsid w:val="00B66F88"/>
    <w:rsid w:val="00B766D4"/>
    <w:rsid w:val="00B8175B"/>
    <w:rsid w:val="00B83CC1"/>
    <w:rsid w:val="00B845B1"/>
    <w:rsid w:val="00B86C95"/>
    <w:rsid w:val="00B92F16"/>
    <w:rsid w:val="00BA7AA9"/>
    <w:rsid w:val="00BB1B3B"/>
    <w:rsid w:val="00BC57FD"/>
    <w:rsid w:val="00BC68CF"/>
    <w:rsid w:val="00BD0783"/>
    <w:rsid w:val="00BE1D79"/>
    <w:rsid w:val="00BF3B18"/>
    <w:rsid w:val="00BF6B6D"/>
    <w:rsid w:val="00C0410F"/>
    <w:rsid w:val="00C1079F"/>
    <w:rsid w:val="00C2617A"/>
    <w:rsid w:val="00C320BC"/>
    <w:rsid w:val="00C325EF"/>
    <w:rsid w:val="00C3489C"/>
    <w:rsid w:val="00C46CCC"/>
    <w:rsid w:val="00C50C8E"/>
    <w:rsid w:val="00C522B8"/>
    <w:rsid w:val="00C56957"/>
    <w:rsid w:val="00C605A0"/>
    <w:rsid w:val="00C67157"/>
    <w:rsid w:val="00C70FED"/>
    <w:rsid w:val="00C71645"/>
    <w:rsid w:val="00C71909"/>
    <w:rsid w:val="00C77A6A"/>
    <w:rsid w:val="00C84D4B"/>
    <w:rsid w:val="00C97ABC"/>
    <w:rsid w:val="00CA1F61"/>
    <w:rsid w:val="00CA341E"/>
    <w:rsid w:val="00CB10C4"/>
    <w:rsid w:val="00CB66C0"/>
    <w:rsid w:val="00CC4997"/>
    <w:rsid w:val="00CD3CE7"/>
    <w:rsid w:val="00CE01C6"/>
    <w:rsid w:val="00CE7E97"/>
    <w:rsid w:val="00CF29A9"/>
    <w:rsid w:val="00D0281C"/>
    <w:rsid w:val="00D038EE"/>
    <w:rsid w:val="00D1041D"/>
    <w:rsid w:val="00D16C4A"/>
    <w:rsid w:val="00D2047E"/>
    <w:rsid w:val="00D305BA"/>
    <w:rsid w:val="00D3329C"/>
    <w:rsid w:val="00D368DB"/>
    <w:rsid w:val="00D372D2"/>
    <w:rsid w:val="00D37874"/>
    <w:rsid w:val="00D37BBD"/>
    <w:rsid w:val="00D41C1B"/>
    <w:rsid w:val="00D436F1"/>
    <w:rsid w:val="00D46F30"/>
    <w:rsid w:val="00D47CA7"/>
    <w:rsid w:val="00D47DF7"/>
    <w:rsid w:val="00D523EC"/>
    <w:rsid w:val="00D60F22"/>
    <w:rsid w:val="00D660E1"/>
    <w:rsid w:val="00D72648"/>
    <w:rsid w:val="00D80DD3"/>
    <w:rsid w:val="00D84742"/>
    <w:rsid w:val="00D858B1"/>
    <w:rsid w:val="00D85C7D"/>
    <w:rsid w:val="00D9114C"/>
    <w:rsid w:val="00D9452C"/>
    <w:rsid w:val="00DA59E5"/>
    <w:rsid w:val="00DA7247"/>
    <w:rsid w:val="00DC2510"/>
    <w:rsid w:val="00DD09AE"/>
    <w:rsid w:val="00DD33EE"/>
    <w:rsid w:val="00DE644A"/>
    <w:rsid w:val="00DF1D15"/>
    <w:rsid w:val="00DF2A9A"/>
    <w:rsid w:val="00DF312C"/>
    <w:rsid w:val="00DF48B2"/>
    <w:rsid w:val="00DF5107"/>
    <w:rsid w:val="00E00369"/>
    <w:rsid w:val="00E0549B"/>
    <w:rsid w:val="00E07233"/>
    <w:rsid w:val="00E21496"/>
    <w:rsid w:val="00E258A6"/>
    <w:rsid w:val="00E262D2"/>
    <w:rsid w:val="00E30020"/>
    <w:rsid w:val="00E360D0"/>
    <w:rsid w:val="00E36CA7"/>
    <w:rsid w:val="00E37AE9"/>
    <w:rsid w:val="00E45723"/>
    <w:rsid w:val="00E47D14"/>
    <w:rsid w:val="00E533E6"/>
    <w:rsid w:val="00E55878"/>
    <w:rsid w:val="00E66361"/>
    <w:rsid w:val="00E732E3"/>
    <w:rsid w:val="00E7478A"/>
    <w:rsid w:val="00E80150"/>
    <w:rsid w:val="00E8691D"/>
    <w:rsid w:val="00E93888"/>
    <w:rsid w:val="00EA4F86"/>
    <w:rsid w:val="00EB151E"/>
    <w:rsid w:val="00EB1FAA"/>
    <w:rsid w:val="00EB5727"/>
    <w:rsid w:val="00EB6CBC"/>
    <w:rsid w:val="00ED3B98"/>
    <w:rsid w:val="00EE7381"/>
    <w:rsid w:val="00F12145"/>
    <w:rsid w:val="00F15D0D"/>
    <w:rsid w:val="00F16EAC"/>
    <w:rsid w:val="00F2190E"/>
    <w:rsid w:val="00F3185E"/>
    <w:rsid w:val="00F33AC0"/>
    <w:rsid w:val="00F40068"/>
    <w:rsid w:val="00F43F85"/>
    <w:rsid w:val="00F47F8D"/>
    <w:rsid w:val="00F52099"/>
    <w:rsid w:val="00F64A1E"/>
    <w:rsid w:val="00F65C05"/>
    <w:rsid w:val="00F74273"/>
    <w:rsid w:val="00F84086"/>
    <w:rsid w:val="00F85813"/>
    <w:rsid w:val="00F90045"/>
    <w:rsid w:val="00F92019"/>
    <w:rsid w:val="00FA1976"/>
    <w:rsid w:val="00FA766E"/>
    <w:rsid w:val="00FB2723"/>
    <w:rsid w:val="00FB7669"/>
    <w:rsid w:val="00FD728C"/>
    <w:rsid w:val="00FE4282"/>
    <w:rsid w:val="00FF7A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C852D2"/>
  <w15:docId w15:val="{420FE47A-BA48-4FDA-8343-CD204CFEA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7">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2B6FBB"/>
    <w:rPr>
      <w:sz w:val="24"/>
      <w:szCs w:val="24"/>
      <w:lang w:val="uk-UA"/>
    </w:rPr>
  </w:style>
  <w:style w:type="paragraph" w:styleId="1">
    <w:name w:val="heading 1"/>
    <w:basedOn w:val="a"/>
    <w:next w:val="a"/>
    <w:link w:val="10"/>
    <w:uiPriority w:val="99"/>
    <w:qFormat/>
    <w:rsid w:val="002B6FBB"/>
    <w:pPr>
      <w:keepNext/>
      <w:spacing w:line="259" w:lineRule="auto"/>
      <w:jc w:val="center"/>
      <w:outlineLvl w:val="0"/>
    </w:pPr>
    <w:rPr>
      <w:rFonts w:ascii="Tahoma" w:hAnsi="Tahoma"/>
      <w:b/>
      <w:sz w:val="22"/>
      <w:szCs w:val="20"/>
      <w:lang w:val="ru-RU"/>
    </w:rPr>
  </w:style>
  <w:style w:type="paragraph" w:styleId="2">
    <w:name w:val="heading 2"/>
    <w:basedOn w:val="a"/>
    <w:next w:val="a"/>
    <w:link w:val="20"/>
    <w:uiPriority w:val="9"/>
    <w:semiHidden/>
    <w:unhideWhenUsed/>
    <w:qFormat/>
    <w:locked/>
    <w:rsid w:val="00D41C1B"/>
    <w:pPr>
      <w:keepNext/>
      <w:spacing w:before="240" w:after="60"/>
      <w:outlineLvl w:val="1"/>
    </w:pPr>
    <w:rPr>
      <w:rFonts w:ascii="Cambria" w:hAnsi="Cambria"/>
      <w:b/>
      <w:bCs/>
      <w:i/>
      <w:iCs/>
      <w:sz w:val="28"/>
      <w:szCs w:val="28"/>
    </w:rPr>
  </w:style>
  <w:style w:type="paragraph" w:styleId="3">
    <w:name w:val="heading 3"/>
    <w:basedOn w:val="a"/>
    <w:next w:val="a"/>
    <w:link w:val="30"/>
    <w:uiPriority w:val="9"/>
    <w:semiHidden/>
    <w:unhideWhenUsed/>
    <w:qFormat/>
    <w:locked/>
    <w:rsid w:val="00D41C1B"/>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B6FBB"/>
    <w:rPr>
      <w:rFonts w:ascii="Tahoma" w:hAnsi="Tahoma" w:cs="Times New Roman"/>
      <w:b/>
      <w:sz w:val="22"/>
      <w:lang w:val="ru-RU" w:eastAsia="ru-RU"/>
    </w:rPr>
  </w:style>
  <w:style w:type="paragraph" w:customStyle="1" w:styleId="CharCharCharChar">
    <w:name w:val="Char Знак Знак Char Знак Знак Char Знак Знак Char Знак Знак Знак Знак Знак Знак Знак Знак Знак"/>
    <w:basedOn w:val="a"/>
    <w:uiPriority w:val="99"/>
    <w:rsid w:val="002B6FBB"/>
    <w:rPr>
      <w:rFonts w:ascii="Verdana" w:hAnsi="Verdana" w:cs="Verdana"/>
      <w:sz w:val="20"/>
      <w:szCs w:val="20"/>
      <w:lang w:val="en-US" w:eastAsia="en-US"/>
    </w:rPr>
  </w:style>
  <w:style w:type="character" w:styleId="a3">
    <w:name w:val="Hyperlink"/>
    <w:uiPriority w:val="99"/>
    <w:rsid w:val="002B6FBB"/>
    <w:rPr>
      <w:rFonts w:cs="Times New Roman"/>
      <w:color w:val="0000FF"/>
      <w:u w:val="single"/>
    </w:rPr>
  </w:style>
  <w:style w:type="table" w:styleId="a4">
    <w:name w:val="Table Grid"/>
    <w:basedOn w:val="a1"/>
    <w:uiPriority w:val="99"/>
    <w:rsid w:val="009742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Знак Знак Знак Знак Знак Знак Знак Знак Знак Знак Знак Знак Знак"/>
    <w:basedOn w:val="a"/>
    <w:uiPriority w:val="99"/>
    <w:rsid w:val="0024408E"/>
    <w:rPr>
      <w:rFonts w:ascii="Verdana" w:hAnsi="Verdana" w:cs="Verdana"/>
      <w:sz w:val="20"/>
      <w:szCs w:val="20"/>
      <w:lang w:val="en-US" w:eastAsia="en-US"/>
    </w:rPr>
  </w:style>
  <w:style w:type="paragraph" w:styleId="21">
    <w:name w:val="Body Text Indent 2"/>
    <w:basedOn w:val="a"/>
    <w:link w:val="22"/>
    <w:rsid w:val="0024408E"/>
    <w:pPr>
      <w:ind w:firstLine="1080"/>
      <w:jc w:val="both"/>
    </w:pPr>
    <w:rPr>
      <w:szCs w:val="20"/>
      <w:lang w:val="ru-RU"/>
    </w:rPr>
  </w:style>
  <w:style w:type="character" w:customStyle="1" w:styleId="22">
    <w:name w:val="Основной текст с отступом 2 Знак"/>
    <w:link w:val="21"/>
    <w:uiPriority w:val="99"/>
    <w:locked/>
    <w:rsid w:val="00EB1FAA"/>
    <w:rPr>
      <w:rFonts w:cs="Times New Roman"/>
      <w:sz w:val="24"/>
      <w:lang w:val="ru-RU" w:eastAsia="ru-RU"/>
    </w:rPr>
  </w:style>
  <w:style w:type="paragraph" w:styleId="31">
    <w:name w:val="Body Text Indent 3"/>
    <w:basedOn w:val="a"/>
    <w:link w:val="32"/>
    <w:uiPriority w:val="99"/>
    <w:rsid w:val="0024408E"/>
    <w:pPr>
      <w:ind w:right="-1050" w:firstLine="1080"/>
      <w:jc w:val="both"/>
    </w:pPr>
    <w:rPr>
      <w:sz w:val="16"/>
      <w:szCs w:val="16"/>
    </w:rPr>
  </w:style>
  <w:style w:type="character" w:customStyle="1" w:styleId="32">
    <w:name w:val="Основной текст с отступом 3 Знак"/>
    <w:link w:val="31"/>
    <w:uiPriority w:val="99"/>
    <w:semiHidden/>
    <w:locked/>
    <w:rsid w:val="0060522C"/>
    <w:rPr>
      <w:rFonts w:cs="Times New Roman"/>
      <w:sz w:val="16"/>
      <w:lang w:val="uk-UA"/>
    </w:rPr>
  </w:style>
  <w:style w:type="paragraph" w:customStyle="1" w:styleId="11">
    <w:name w:val="Знак Знак Знак Знак Знак Знак Знак Знак Знак1 Знак"/>
    <w:basedOn w:val="a"/>
    <w:uiPriority w:val="99"/>
    <w:rsid w:val="00432DE7"/>
    <w:rPr>
      <w:rFonts w:ascii="Verdana" w:hAnsi="Verdana" w:cs="Verdana"/>
      <w:sz w:val="20"/>
      <w:szCs w:val="20"/>
      <w:lang w:val="en-US" w:eastAsia="en-US"/>
    </w:rPr>
  </w:style>
  <w:style w:type="paragraph" w:styleId="a6">
    <w:name w:val="Body Text Indent"/>
    <w:basedOn w:val="a"/>
    <w:link w:val="a7"/>
    <w:uiPriority w:val="99"/>
    <w:rsid w:val="00B02ABB"/>
    <w:pPr>
      <w:spacing w:after="120"/>
      <w:ind w:left="283"/>
    </w:pPr>
  </w:style>
  <w:style w:type="character" w:customStyle="1" w:styleId="a7">
    <w:name w:val="Основной текст с отступом Знак"/>
    <w:link w:val="a6"/>
    <w:uiPriority w:val="99"/>
    <w:semiHidden/>
    <w:locked/>
    <w:rsid w:val="0060522C"/>
    <w:rPr>
      <w:rFonts w:cs="Times New Roman"/>
      <w:sz w:val="24"/>
      <w:lang w:val="uk-UA"/>
    </w:rPr>
  </w:style>
  <w:style w:type="paragraph" w:customStyle="1" w:styleId="a8">
    <w:name w:val="Знак Знак Знак Знак"/>
    <w:basedOn w:val="a"/>
    <w:uiPriority w:val="99"/>
    <w:rsid w:val="00B02ABB"/>
    <w:rPr>
      <w:rFonts w:ascii="Verdana" w:eastAsia="Batang" w:hAnsi="Verdana" w:cs="Verdana"/>
      <w:sz w:val="20"/>
      <w:szCs w:val="20"/>
      <w:lang w:val="en-US" w:eastAsia="en-US"/>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a"/>
    <w:uiPriority w:val="99"/>
    <w:rsid w:val="00B66F88"/>
    <w:pPr>
      <w:spacing w:before="100" w:beforeAutospacing="1" w:after="100" w:afterAutospacing="1"/>
    </w:pPr>
    <w:rPr>
      <w:lang w:eastAsia="uk-UA"/>
    </w:rPr>
  </w:style>
  <w:style w:type="paragraph" w:styleId="ab">
    <w:name w:val="Balloon Text"/>
    <w:basedOn w:val="a"/>
    <w:link w:val="ac"/>
    <w:uiPriority w:val="99"/>
    <w:rsid w:val="00B2169A"/>
    <w:rPr>
      <w:rFonts w:ascii="Segoe UI" w:hAnsi="Segoe UI"/>
      <w:sz w:val="18"/>
      <w:szCs w:val="20"/>
      <w:lang w:val="ru-RU"/>
    </w:rPr>
  </w:style>
  <w:style w:type="character" w:customStyle="1" w:styleId="ac">
    <w:name w:val="Текст выноски Знак"/>
    <w:link w:val="ab"/>
    <w:uiPriority w:val="99"/>
    <w:locked/>
    <w:rsid w:val="00B2169A"/>
    <w:rPr>
      <w:rFonts w:ascii="Segoe UI" w:hAnsi="Segoe UI" w:cs="Times New Roman"/>
      <w:sz w:val="18"/>
      <w:lang w:eastAsia="ru-RU"/>
    </w:rPr>
  </w:style>
  <w:style w:type="paragraph" w:styleId="ad">
    <w:name w:val="Body Text"/>
    <w:basedOn w:val="a"/>
    <w:link w:val="ae"/>
    <w:uiPriority w:val="99"/>
    <w:rsid w:val="0020096D"/>
    <w:pPr>
      <w:spacing w:after="120"/>
    </w:pPr>
    <w:rPr>
      <w:szCs w:val="20"/>
      <w:lang w:val="ru-RU"/>
    </w:rPr>
  </w:style>
  <w:style w:type="character" w:customStyle="1" w:styleId="ae">
    <w:name w:val="Основной текст Знак"/>
    <w:link w:val="ad"/>
    <w:uiPriority w:val="99"/>
    <w:locked/>
    <w:rsid w:val="0020096D"/>
    <w:rPr>
      <w:rFonts w:cs="Times New Roman"/>
      <w:sz w:val="24"/>
      <w:lang w:eastAsia="ru-RU"/>
    </w:rPr>
  </w:style>
  <w:style w:type="paragraph" w:customStyle="1" w:styleId="af">
    <w:name w:val="Знак Знак Знак Знак Знак Знак Знак Знак Знак Знак Знак Знак Знак Знак"/>
    <w:basedOn w:val="a"/>
    <w:uiPriority w:val="99"/>
    <w:rsid w:val="00950308"/>
    <w:rPr>
      <w:rFonts w:ascii="Verdana" w:hAnsi="Verdana" w:cs="Verdana"/>
      <w:sz w:val="20"/>
      <w:szCs w:val="20"/>
      <w:lang w:val="en-US" w:eastAsia="en-US"/>
    </w:rPr>
  </w:style>
  <w:style w:type="paragraph" w:styleId="af0">
    <w:name w:val="Block Text"/>
    <w:basedOn w:val="a"/>
    <w:uiPriority w:val="99"/>
    <w:rsid w:val="00C50C8E"/>
    <w:pPr>
      <w:ind w:left="-709" w:right="-567" w:firstLine="709"/>
      <w:jc w:val="both"/>
    </w:pPr>
    <w:rPr>
      <w:sz w:val="28"/>
      <w:szCs w:val="20"/>
    </w:rPr>
  </w:style>
  <w:style w:type="paragraph" w:customStyle="1" w:styleId="af1">
    <w:name w:val="Знак Знак Знак Знак Знак Знак Знак Знак Знак Знак Знак Знак Знак Знак Знак Знак"/>
    <w:basedOn w:val="a"/>
    <w:uiPriority w:val="99"/>
    <w:rsid w:val="00E7478A"/>
    <w:rPr>
      <w:rFonts w:ascii="Verdana" w:eastAsia="MS Mincho" w:hAnsi="Verdana" w:cs="Verdana"/>
      <w:sz w:val="20"/>
      <w:szCs w:val="20"/>
      <w:lang w:val="en-US" w:eastAsia="en-US"/>
    </w:rPr>
  </w:style>
  <w:style w:type="character" w:customStyle="1" w:styleId="rvts0">
    <w:name w:val="rvts0"/>
    <w:uiPriority w:val="99"/>
    <w:rsid w:val="00E7478A"/>
  </w:style>
  <w:style w:type="paragraph" w:customStyle="1" w:styleId="12">
    <w:name w:val="Знак Знак Знак Знак Знак Знак Знак Знак Знак Знак Знак Знак Знак1"/>
    <w:basedOn w:val="a"/>
    <w:uiPriority w:val="99"/>
    <w:rsid w:val="00A771CA"/>
    <w:rPr>
      <w:rFonts w:ascii="Verdana" w:hAnsi="Verdana" w:cs="Verdana"/>
      <w:sz w:val="20"/>
      <w:szCs w:val="20"/>
      <w:lang w:val="en-US" w:eastAsia="en-US"/>
    </w:rPr>
  </w:style>
  <w:style w:type="paragraph" w:customStyle="1" w:styleId="23">
    <w:name w:val="Знак Знак Знак Знак Знак Знак Знак Знак Знак Знак Знак Знак Знак2"/>
    <w:basedOn w:val="a"/>
    <w:uiPriority w:val="99"/>
    <w:rsid w:val="0077406D"/>
    <w:rPr>
      <w:rFonts w:ascii="Verdana" w:hAnsi="Verdana" w:cs="Verdana"/>
      <w:sz w:val="20"/>
      <w:szCs w:val="20"/>
      <w:lang w:val="en-US" w:eastAsia="en-US"/>
    </w:rPr>
  </w:style>
  <w:style w:type="character" w:customStyle="1" w:styleId="24">
    <w:name w:val="Знак Знак2"/>
    <w:uiPriority w:val="99"/>
    <w:rsid w:val="00DF48B2"/>
    <w:rPr>
      <w:sz w:val="24"/>
      <w:lang w:val="ru-RU" w:eastAsia="ru-RU"/>
    </w:rPr>
  </w:style>
  <w:style w:type="paragraph" w:customStyle="1" w:styleId="af2">
    <w:name w:val="Знак Знак Знак Знак Знак Знак Знак Знак Знак Знак Знак Знак Знак Знак Знак"/>
    <w:basedOn w:val="a"/>
    <w:rsid w:val="00CF29A9"/>
    <w:rPr>
      <w:rFonts w:ascii="Verdana" w:eastAsia="MS Mincho" w:hAnsi="Verdana" w:cs="Verdana"/>
      <w:sz w:val="20"/>
      <w:szCs w:val="20"/>
      <w:lang w:val="en-US" w:eastAsia="en-US"/>
    </w:rPr>
  </w:style>
  <w:style w:type="paragraph" w:customStyle="1" w:styleId="af3">
    <w:name w:val="Знак Знак Знак Знак Знак Знак Знак Знак Знак Знак Знак Знак Знак"/>
    <w:basedOn w:val="a"/>
    <w:rsid w:val="00407D77"/>
    <w:rPr>
      <w:rFonts w:ascii="Verdana" w:hAnsi="Verdana" w:cs="Verdana"/>
      <w:sz w:val="20"/>
      <w:szCs w:val="20"/>
      <w:lang w:val="en-US" w:eastAsia="en-US"/>
    </w:rPr>
  </w:style>
  <w:style w:type="character" w:customStyle="1" w:styleId="aa">
    <w:name w:val="Обычный (Интернет)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rsid w:val="00407D77"/>
    <w:rPr>
      <w:sz w:val="24"/>
      <w:szCs w:val="24"/>
      <w:lang w:val="uk-UA" w:eastAsia="uk-UA"/>
    </w:rPr>
  </w:style>
  <w:style w:type="paragraph" w:customStyle="1" w:styleId="rvps7">
    <w:name w:val="rvps7"/>
    <w:basedOn w:val="a"/>
    <w:rsid w:val="00AF179F"/>
    <w:pPr>
      <w:spacing w:before="100" w:beforeAutospacing="1" w:after="100" w:afterAutospacing="1"/>
    </w:pPr>
    <w:rPr>
      <w:lang w:eastAsia="uk-UA"/>
    </w:rPr>
  </w:style>
  <w:style w:type="paragraph" w:customStyle="1" w:styleId="rvps17">
    <w:name w:val="rvps17"/>
    <w:basedOn w:val="a"/>
    <w:rsid w:val="00AF179F"/>
    <w:pPr>
      <w:spacing w:before="100" w:beforeAutospacing="1" w:after="100" w:afterAutospacing="1"/>
    </w:pPr>
    <w:rPr>
      <w:lang w:eastAsia="uk-UA"/>
    </w:rPr>
  </w:style>
  <w:style w:type="character" w:customStyle="1" w:styleId="rvts23">
    <w:name w:val="rvts23"/>
    <w:rsid w:val="00AF179F"/>
  </w:style>
  <w:style w:type="character" w:customStyle="1" w:styleId="rvts64">
    <w:name w:val="rvts64"/>
    <w:rsid w:val="00AF179F"/>
  </w:style>
  <w:style w:type="paragraph" w:customStyle="1" w:styleId="rvps3">
    <w:name w:val="rvps3"/>
    <w:basedOn w:val="a"/>
    <w:rsid w:val="00AF179F"/>
    <w:pPr>
      <w:spacing w:before="100" w:beforeAutospacing="1" w:after="100" w:afterAutospacing="1"/>
    </w:pPr>
    <w:rPr>
      <w:lang w:eastAsia="uk-UA"/>
    </w:rPr>
  </w:style>
  <w:style w:type="character" w:customStyle="1" w:styleId="rvts9">
    <w:name w:val="rvts9"/>
    <w:rsid w:val="00AF179F"/>
  </w:style>
  <w:style w:type="paragraph" w:customStyle="1" w:styleId="rvps6">
    <w:name w:val="rvps6"/>
    <w:basedOn w:val="a"/>
    <w:rsid w:val="00AF179F"/>
    <w:pPr>
      <w:spacing w:before="100" w:beforeAutospacing="1" w:after="100" w:afterAutospacing="1"/>
    </w:pPr>
    <w:rPr>
      <w:lang w:eastAsia="uk-UA"/>
    </w:rPr>
  </w:style>
  <w:style w:type="paragraph" w:customStyle="1" w:styleId="rvps18">
    <w:name w:val="rvps18"/>
    <w:basedOn w:val="a"/>
    <w:rsid w:val="00AF179F"/>
    <w:pPr>
      <w:spacing w:before="100" w:beforeAutospacing="1" w:after="100" w:afterAutospacing="1"/>
    </w:pPr>
    <w:rPr>
      <w:lang w:eastAsia="uk-UA"/>
    </w:rPr>
  </w:style>
  <w:style w:type="paragraph" w:customStyle="1" w:styleId="rvps2">
    <w:name w:val="rvps2"/>
    <w:basedOn w:val="a"/>
    <w:rsid w:val="00AF179F"/>
    <w:pPr>
      <w:spacing w:before="100" w:beforeAutospacing="1" w:after="100" w:afterAutospacing="1"/>
    </w:pPr>
    <w:rPr>
      <w:lang w:eastAsia="uk-UA"/>
    </w:rPr>
  </w:style>
  <w:style w:type="character" w:customStyle="1" w:styleId="rvts52">
    <w:name w:val="rvts52"/>
    <w:rsid w:val="00AF179F"/>
  </w:style>
  <w:style w:type="character" w:customStyle="1" w:styleId="rvts46">
    <w:name w:val="rvts46"/>
    <w:rsid w:val="00AF179F"/>
  </w:style>
  <w:style w:type="paragraph" w:customStyle="1" w:styleId="rvps4">
    <w:name w:val="rvps4"/>
    <w:basedOn w:val="a"/>
    <w:rsid w:val="00AF179F"/>
    <w:pPr>
      <w:spacing w:before="100" w:beforeAutospacing="1" w:after="100" w:afterAutospacing="1"/>
    </w:pPr>
    <w:rPr>
      <w:lang w:eastAsia="uk-UA"/>
    </w:rPr>
  </w:style>
  <w:style w:type="character" w:customStyle="1" w:styleId="rvts44">
    <w:name w:val="rvts44"/>
    <w:rsid w:val="00AF179F"/>
  </w:style>
  <w:style w:type="paragraph" w:customStyle="1" w:styleId="rvps15">
    <w:name w:val="rvps15"/>
    <w:basedOn w:val="a"/>
    <w:rsid w:val="00AF179F"/>
    <w:pPr>
      <w:spacing w:before="100" w:beforeAutospacing="1" w:after="100" w:afterAutospacing="1"/>
    </w:pPr>
    <w:rPr>
      <w:lang w:eastAsia="uk-UA"/>
    </w:rPr>
  </w:style>
  <w:style w:type="paragraph" w:customStyle="1" w:styleId="rvps8">
    <w:name w:val="rvps8"/>
    <w:basedOn w:val="a"/>
    <w:rsid w:val="00AF179F"/>
    <w:pPr>
      <w:spacing w:before="100" w:beforeAutospacing="1" w:after="100" w:afterAutospacing="1"/>
    </w:pPr>
    <w:rPr>
      <w:lang w:eastAsia="uk-UA"/>
    </w:rPr>
  </w:style>
  <w:style w:type="paragraph" w:customStyle="1" w:styleId="rvps14">
    <w:name w:val="rvps14"/>
    <w:basedOn w:val="a"/>
    <w:rsid w:val="00AF179F"/>
    <w:pPr>
      <w:spacing w:before="100" w:beforeAutospacing="1" w:after="100" w:afterAutospacing="1"/>
    </w:pPr>
    <w:rPr>
      <w:lang w:eastAsia="uk-UA"/>
    </w:rPr>
  </w:style>
  <w:style w:type="paragraph" w:customStyle="1" w:styleId="rvps12">
    <w:name w:val="rvps12"/>
    <w:basedOn w:val="a"/>
    <w:rsid w:val="00AF179F"/>
    <w:pPr>
      <w:spacing w:before="100" w:beforeAutospacing="1" w:after="100" w:afterAutospacing="1"/>
    </w:pPr>
    <w:rPr>
      <w:lang w:eastAsia="uk-UA"/>
    </w:rPr>
  </w:style>
  <w:style w:type="character" w:customStyle="1" w:styleId="20">
    <w:name w:val="Заголовок 2 Знак"/>
    <w:link w:val="2"/>
    <w:uiPriority w:val="9"/>
    <w:semiHidden/>
    <w:rsid w:val="00D41C1B"/>
    <w:rPr>
      <w:rFonts w:ascii="Cambria" w:eastAsia="Times New Roman" w:hAnsi="Cambria" w:cs="Times New Roman"/>
      <w:b/>
      <w:bCs/>
      <w:i/>
      <w:iCs/>
      <w:sz w:val="28"/>
      <w:szCs w:val="28"/>
      <w:lang w:val="uk-UA"/>
    </w:rPr>
  </w:style>
  <w:style w:type="character" w:customStyle="1" w:styleId="30">
    <w:name w:val="Заголовок 3 Знак"/>
    <w:link w:val="3"/>
    <w:uiPriority w:val="9"/>
    <w:semiHidden/>
    <w:rsid w:val="00D41C1B"/>
    <w:rPr>
      <w:rFonts w:ascii="Cambria" w:eastAsia="Times New Roman" w:hAnsi="Cambria" w:cs="Times New Roman"/>
      <w:b/>
      <w:bCs/>
      <w:sz w:val="26"/>
      <w:szCs w:val="26"/>
      <w:lang w:val="uk-UA"/>
    </w:rPr>
  </w:style>
  <w:style w:type="paragraph" w:customStyle="1" w:styleId="tc">
    <w:name w:val="tc"/>
    <w:basedOn w:val="a"/>
    <w:rsid w:val="00D41C1B"/>
    <w:pPr>
      <w:spacing w:before="100" w:beforeAutospacing="1" w:after="100" w:afterAutospacing="1"/>
    </w:pPr>
    <w:rPr>
      <w:lang w:eastAsia="uk-UA"/>
    </w:rPr>
  </w:style>
  <w:style w:type="paragraph" w:customStyle="1" w:styleId="tj">
    <w:name w:val="tj"/>
    <w:basedOn w:val="a"/>
    <w:rsid w:val="00D41C1B"/>
    <w:pPr>
      <w:spacing w:before="100" w:beforeAutospacing="1" w:after="100" w:afterAutospacing="1"/>
    </w:pPr>
    <w:rPr>
      <w:lang w:eastAsia="uk-UA"/>
    </w:rPr>
  </w:style>
  <w:style w:type="paragraph" w:customStyle="1" w:styleId="tl">
    <w:name w:val="tl"/>
    <w:basedOn w:val="a"/>
    <w:rsid w:val="00D41C1B"/>
    <w:pPr>
      <w:spacing w:before="100" w:beforeAutospacing="1" w:after="100" w:afterAutospacing="1"/>
    </w:pPr>
    <w:rPr>
      <w:lang w:eastAsia="uk-UA"/>
    </w:rPr>
  </w:style>
  <w:style w:type="paragraph" w:customStyle="1" w:styleId="tr">
    <w:name w:val="tr"/>
    <w:basedOn w:val="a"/>
    <w:rsid w:val="00D41C1B"/>
    <w:pPr>
      <w:spacing w:before="100" w:beforeAutospacing="1" w:after="100" w:afterAutospacing="1"/>
    </w:pPr>
    <w:rPr>
      <w:lang w:eastAsia="uk-UA"/>
    </w:rPr>
  </w:style>
  <w:style w:type="character" w:styleId="af4">
    <w:name w:val="Strong"/>
    <w:uiPriority w:val="22"/>
    <w:qFormat/>
    <w:locked/>
    <w:rsid w:val="00D038EE"/>
    <w:rPr>
      <w:b/>
      <w:bCs/>
    </w:rPr>
  </w:style>
  <w:style w:type="paragraph" w:customStyle="1" w:styleId="default">
    <w:name w:val="default"/>
    <w:basedOn w:val="a"/>
    <w:rsid w:val="00D038EE"/>
    <w:pPr>
      <w:spacing w:before="100" w:beforeAutospacing="1" w:after="100" w:afterAutospacing="1"/>
    </w:pPr>
    <w:rPr>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229686">
      <w:bodyDiv w:val="1"/>
      <w:marLeft w:val="0"/>
      <w:marRight w:val="0"/>
      <w:marTop w:val="0"/>
      <w:marBottom w:val="0"/>
      <w:divBdr>
        <w:top w:val="none" w:sz="0" w:space="0" w:color="auto"/>
        <w:left w:val="none" w:sz="0" w:space="0" w:color="auto"/>
        <w:bottom w:val="none" w:sz="0" w:space="0" w:color="auto"/>
        <w:right w:val="none" w:sz="0" w:space="0" w:color="auto"/>
      </w:divBdr>
    </w:div>
    <w:div w:id="935090259">
      <w:bodyDiv w:val="1"/>
      <w:marLeft w:val="0"/>
      <w:marRight w:val="0"/>
      <w:marTop w:val="0"/>
      <w:marBottom w:val="0"/>
      <w:divBdr>
        <w:top w:val="none" w:sz="0" w:space="0" w:color="auto"/>
        <w:left w:val="none" w:sz="0" w:space="0" w:color="auto"/>
        <w:bottom w:val="none" w:sz="0" w:space="0" w:color="auto"/>
        <w:right w:val="none" w:sz="0" w:space="0" w:color="auto"/>
      </w:divBdr>
    </w:div>
    <w:div w:id="1100299965">
      <w:marLeft w:val="0"/>
      <w:marRight w:val="0"/>
      <w:marTop w:val="0"/>
      <w:marBottom w:val="0"/>
      <w:divBdr>
        <w:top w:val="none" w:sz="0" w:space="0" w:color="auto"/>
        <w:left w:val="none" w:sz="0" w:space="0" w:color="auto"/>
        <w:bottom w:val="none" w:sz="0" w:space="0" w:color="auto"/>
        <w:right w:val="none" w:sz="0" w:space="0" w:color="auto"/>
      </w:divBdr>
    </w:div>
    <w:div w:id="1100299966">
      <w:marLeft w:val="0"/>
      <w:marRight w:val="0"/>
      <w:marTop w:val="0"/>
      <w:marBottom w:val="0"/>
      <w:divBdr>
        <w:top w:val="none" w:sz="0" w:space="0" w:color="auto"/>
        <w:left w:val="none" w:sz="0" w:space="0" w:color="auto"/>
        <w:bottom w:val="none" w:sz="0" w:space="0" w:color="auto"/>
        <w:right w:val="none" w:sz="0" w:space="0" w:color="auto"/>
      </w:divBdr>
    </w:div>
    <w:div w:id="1100299967">
      <w:marLeft w:val="0"/>
      <w:marRight w:val="0"/>
      <w:marTop w:val="0"/>
      <w:marBottom w:val="0"/>
      <w:divBdr>
        <w:top w:val="none" w:sz="0" w:space="0" w:color="auto"/>
        <w:left w:val="none" w:sz="0" w:space="0" w:color="auto"/>
        <w:bottom w:val="none" w:sz="0" w:space="0" w:color="auto"/>
        <w:right w:val="none" w:sz="0" w:space="0" w:color="auto"/>
      </w:divBdr>
    </w:div>
    <w:div w:id="1100299968">
      <w:marLeft w:val="0"/>
      <w:marRight w:val="0"/>
      <w:marTop w:val="0"/>
      <w:marBottom w:val="0"/>
      <w:divBdr>
        <w:top w:val="none" w:sz="0" w:space="0" w:color="auto"/>
        <w:left w:val="none" w:sz="0" w:space="0" w:color="auto"/>
        <w:bottom w:val="none" w:sz="0" w:space="0" w:color="auto"/>
        <w:right w:val="none" w:sz="0" w:space="0" w:color="auto"/>
      </w:divBdr>
    </w:div>
    <w:div w:id="1100299969">
      <w:marLeft w:val="0"/>
      <w:marRight w:val="0"/>
      <w:marTop w:val="0"/>
      <w:marBottom w:val="0"/>
      <w:divBdr>
        <w:top w:val="none" w:sz="0" w:space="0" w:color="auto"/>
        <w:left w:val="none" w:sz="0" w:space="0" w:color="auto"/>
        <w:bottom w:val="none" w:sz="0" w:space="0" w:color="auto"/>
        <w:right w:val="none" w:sz="0" w:space="0" w:color="auto"/>
      </w:divBdr>
    </w:div>
    <w:div w:id="1296450815">
      <w:bodyDiv w:val="1"/>
      <w:marLeft w:val="0"/>
      <w:marRight w:val="0"/>
      <w:marTop w:val="0"/>
      <w:marBottom w:val="0"/>
      <w:divBdr>
        <w:top w:val="none" w:sz="0" w:space="0" w:color="auto"/>
        <w:left w:val="none" w:sz="0" w:space="0" w:color="auto"/>
        <w:bottom w:val="none" w:sz="0" w:space="0" w:color="auto"/>
        <w:right w:val="none" w:sz="0" w:space="0" w:color="auto"/>
      </w:divBdr>
      <w:divsChild>
        <w:div w:id="449475399">
          <w:marLeft w:val="0"/>
          <w:marRight w:val="0"/>
          <w:marTop w:val="0"/>
          <w:marBottom w:val="0"/>
          <w:divBdr>
            <w:top w:val="none" w:sz="0" w:space="0" w:color="auto"/>
            <w:left w:val="none" w:sz="0" w:space="0" w:color="auto"/>
            <w:bottom w:val="none" w:sz="0" w:space="0" w:color="auto"/>
            <w:right w:val="none" w:sz="0" w:space="0" w:color="auto"/>
          </w:divBdr>
        </w:div>
        <w:div w:id="297688869">
          <w:marLeft w:val="0"/>
          <w:marRight w:val="0"/>
          <w:marTop w:val="0"/>
          <w:marBottom w:val="0"/>
          <w:divBdr>
            <w:top w:val="none" w:sz="0" w:space="0" w:color="auto"/>
            <w:left w:val="none" w:sz="0" w:space="0" w:color="auto"/>
            <w:bottom w:val="none" w:sz="0" w:space="0" w:color="auto"/>
            <w:right w:val="none" w:sz="0" w:space="0" w:color="auto"/>
          </w:divBdr>
        </w:div>
        <w:div w:id="617951706">
          <w:marLeft w:val="0"/>
          <w:marRight w:val="0"/>
          <w:marTop w:val="0"/>
          <w:marBottom w:val="0"/>
          <w:divBdr>
            <w:top w:val="none" w:sz="0" w:space="0" w:color="auto"/>
            <w:left w:val="none" w:sz="0" w:space="0" w:color="auto"/>
            <w:bottom w:val="none" w:sz="0" w:space="0" w:color="auto"/>
            <w:right w:val="none" w:sz="0" w:space="0" w:color="auto"/>
          </w:divBdr>
        </w:div>
        <w:div w:id="191958709">
          <w:marLeft w:val="0"/>
          <w:marRight w:val="0"/>
          <w:marTop w:val="0"/>
          <w:marBottom w:val="0"/>
          <w:divBdr>
            <w:top w:val="none" w:sz="0" w:space="0" w:color="auto"/>
            <w:left w:val="none" w:sz="0" w:space="0" w:color="auto"/>
            <w:bottom w:val="none" w:sz="0" w:space="0" w:color="auto"/>
            <w:right w:val="none" w:sz="0" w:space="0" w:color="auto"/>
          </w:divBdr>
        </w:div>
        <w:div w:id="1210416253">
          <w:marLeft w:val="0"/>
          <w:marRight w:val="0"/>
          <w:marTop w:val="0"/>
          <w:marBottom w:val="0"/>
          <w:divBdr>
            <w:top w:val="none" w:sz="0" w:space="0" w:color="auto"/>
            <w:left w:val="none" w:sz="0" w:space="0" w:color="auto"/>
            <w:bottom w:val="none" w:sz="0" w:space="0" w:color="auto"/>
            <w:right w:val="none" w:sz="0" w:space="0" w:color="auto"/>
          </w:divBdr>
        </w:div>
        <w:div w:id="2102335128">
          <w:marLeft w:val="0"/>
          <w:marRight w:val="0"/>
          <w:marTop w:val="0"/>
          <w:marBottom w:val="0"/>
          <w:divBdr>
            <w:top w:val="none" w:sz="0" w:space="0" w:color="auto"/>
            <w:left w:val="none" w:sz="0" w:space="0" w:color="auto"/>
            <w:bottom w:val="none" w:sz="0" w:space="0" w:color="auto"/>
            <w:right w:val="none" w:sz="0" w:space="0" w:color="auto"/>
          </w:divBdr>
        </w:div>
        <w:div w:id="1312439316">
          <w:marLeft w:val="0"/>
          <w:marRight w:val="0"/>
          <w:marTop w:val="0"/>
          <w:marBottom w:val="0"/>
          <w:divBdr>
            <w:top w:val="none" w:sz="0" w:space="0" w:color="auto"/>
            <w:left w:val="none" w:sz="0" w:space="0" w:color="auto"/>
            <w:bottom w:val="none" w:sz="0" w:space="0" w:color="auto"/>
            <w:right w:val="none" w:sz="0" w:space="0" w:color="auto"/>
          </w:divBdr>
        </w:div>
        <w:div w:id="1599022890">
          <w:marLeft w:val="0"/>
          <w:marRight w:val="0"/>
          <w:marTop w:val="0"/>
          <w:marBottom w:val="0"/>
          <w:divBdr>
            <w:top w:val="none" w:sz="0" w:space="0" w:color="auto"/>
            <w:left w:val="none" w:sz="0" w:space="0" w:color="auto"/>
            <w:bottom w:val="none" w:sz="0" w:space="0" w:color="auto"/>
            <w:right w:val="none" w:sz="0" w:space="0" w:color="auto"/>
          </w:divBdr>
        </w:div>
        <w:div w:id="2135588670">
          <w:marLeft w:val="0"/>
          <w:marRight w:val="0"/>
          <w:marTop w:val="0"/>
          <w:marBottom w:val="0"/>
          <w:divBdr>
            <w:top w:val="none" w:sz="0" w:space="0" w:color="auto"/>
            <w:left w:val="none" w:sz="0" w:space="0" w:color="auto"/>
            <w:bottom w:val="none" w:sz="0" w:space="0" w:color="auto"/>
            <w:right w:val="none" w:sz="0" w:space="0" w:color="auto"/>
          </w:divBdr>
        </w:div>
        <w:div w:id="289098096">
          <w:marLeft w:val="0"/>
          <w:marRight w:val="0"/>
          <w:marTop w:val="0"/>
          <w:marBottom w:val="0"/>
          <w:divBdr>
            <w:top w:val="none" w:sz="0" w:space="0" w:color="auto"/>
            <w:left w:val="none" w:sz="0" w:space="0" w:color="auto"/>
            <w:bottom w:val="none" w:sz="0" w:space="0" w:color="auto"/>
            <w:right w:val="none" w:sz="0" w:space="0" w:color="auto"/>
          </w:divBdr>
        </w:div>
        <w:div w:id="350301044">
          <w:marLeft w:val="0"/>
          <w:marRight w:val="0"/>
          <w:marTop w:val="0"/>
          <w:marBottom w:val="0"/>
          <w:divBdr>
            <w:top w:val="none" w:sz="0" w:space="0" w:color="auto"/>
            <w:left w:val="none" w:sz="0" w:space="0" w:color="auto"/>
            <w:bottom w:val="none" w:sz="0" w:space="0" w:color="auto"/>
            <w:right w:val="none" w:sz="0" w:space="0" w:color="auto"/>
          </w:divBdr>
        </w:div>
        <w:div w:id="689180259">
          <w:marLeft w:val="0"/>
          <w:marRight w:val="0"/>
          <w:marTop w:val="0"/>
          <w:marBottom w:val="0"/>
          <w:divBdr>
            <w:top w:val="none" w:sz="0" w:space="0" w:color="auto"/>
            <w:left w:val="none" w:sz="0" w:space="0" w:color="auto"/>
            <w:bottom w:val="none" w:sz="0" w:space="0" w:color="auto"/>
            <w:right w:val="none" w:sz="0" w:space="0" w:color="auto"/>
          </w:divBdr>
        </w:div>
        <w:div w:id="38093223">
          <w:marLeft w:val="0"/>
          <w:marRight w:val="0"/>
          <w:marTop w:val="0"/>
          <w:marBottom w:val="0"/>
          <w:divBdr>
            <w:top w:val="none" w:sz="0" w:space="0" w:color="auto"/>
            <w:left w:val="none" w:sz="0" w:space="0" w:color="auto"/>
            <w:bottom w:val="none" w:sz="0" w:space="0" w:color="auto"/>
            <w:right w:val="none" w:sz="0" w:space="0" w:color="auto"/>
          </w:divBdr>
        </w:div>
        <w:div w:id="1360005798">
          <w:marLeft w:val="0"/>
          <w:marRight w:val="0"/>
          <w:marTop w:val="0"/>
          <w:marBottom w:val="0"/>
          <w:divBdr>
            <w:top w:val="none" w:sz="0" w:space="0" w:color="auto"/>
            <w:left w:val="none" w:sz="0" w:space="0" w:color="auto"/>
            <w:bottom w:val="none" w:sz="0" w:space="0" w:color="auto"/>
            <w:right w:val="none" w:sz="0" w:space="0" w:color="auto"/>
          </w:divBdr>
        </w:div>
        <w:div w:id="256787350">
          <w:marLeft w:val="0"/>
          <w:marRight w:val="0"/>
          <w:marTop w:val="0"/>
          <w:marBottom w:val="0"/>
          <w:divBdr>
            <w:top w:val="none" w:sz="0" w:space="0" w:color="auto"/>
            <w:left w:val="none" w:sz="0" w:space="0" w:color="auto"/>
            <w:bottom w:val="none" w:sz="0" w:space="0" w:color="auto"/>
            <w:right w:val="none" w:sz="0" w:space="0" w:color="auto"/>
          </w:divBdr>
        </w:div>
        <w:div w:id="1923371943">
          <w:marLeft w:val="0"/>
          <w:marRight w:val="0"/>
          <w:marTop w:val="0"/>
          <w:marBottom w:val="0"/>
          <w:divBdr>
            <w:top w:val="none" w:sz="0" w:space="0" w:color="auto"/>
            <w:left w:val="none" w:sz="0" w:space="0" w:color="auto"/>
            <w:bottom w:val="none" w:sz="0" w:space="0" w:color="auto"/>
            <w:right w:val="none" w:sz="0" w:space="0" w:color="auto"/>
          </w:divBdr>
        </w:div>
        <w:div w:id="1093630290">
          <w:marLeft w:val="0"/>
          <w:marRight w:val="0"/>
          <w:marTop w:val="0"/>
          <w:marBottom w:val="0"/>
          <w:divBdr>
            <w:top w:val="none" w:sz="0" w:space="0" w:color="auto"/>
            <w:left w:val="none" w:sz="0" w:space="0" w:color="auto"/>
            <w:bottom w:val="none" w:sz="0" w:space="0" w:color="auto"/>
            <w:right w:val="none" w:sz="0" w:space="0" w:color="auto"/>
          </w:divBdr>
        </w:div>
        <w:div w:id="1745057875">
          <w:marLeft w:val="0"/>
          <w:marRight w:val="0"/>
          <w:marTop w:val="0"/>
          <w:marBottom w:val="0"/>
          <w:divBdr>
            <w:top w:val="none" w:sz="0" w:space="0" w:color="auto"/>
            <w:left w:val="none" w:sz="0" w:space="0" w:color="auto"/>
            <w:bottom w:val="none" w:sz="0" w:space="0" w:color="auto"/>
            <w:right w:val="none" w:sz="0" w:space="0" w:color="auto"/>
          </w:divBdr>
        </w:div>
        <w:div w:id="1017971985">
          <w:marLeft w:val="0"/>
          <w:marRight w:val="0"/>
          <w:marTop w:val="0"/>
          <w:marBottom w:val="0"/>
          <w:divBdr>
            <w:top w:val="none" w:sz="0" w:space="0" w:color="auto"/>
            <w:left w:val="none" w:sz="0" w:space="0" w:color="auto"/>
            <w:bottom w:val="none" w:sz="0" w:space="0" w:color="auto"/>
            <w:right w:val="none" w:sz="0" w:space="0" w:color="auto"/>
          </w:divBdr>
        </w:div>
        <w:div w:id="1895311464">
          <w:marLeft w:val="0"/>
          <w:marRight w:val="0"/>
          <w:marTop w:val="0"/>
          <w:marBottom w:val="0"/>
          <w:divBdr>
            <w:top w:val="none" w:sz="0" w:space="0" w:color="auto"/>
            <w:left w:val="none" w:sz="0" w:space="0" w:color="auto"/>
            <w:bottom w:val="none" w:sz="0" w:space="0" w:color="auto"/>
            <w:right w:val="none" w:sz="0" w:space="0" w:color="auto"/>
          </w:divBdr>
        </w:div>
        <w:div w:id="522864456">
          <w:marLeft w:val="0"/>
          <w:marRight w:val="0"/>
          <w:marTop w:val="0"/>
          <w:marBottom w:val="0"/>
          <w:divBdr>
            <w:top w:val="none" w:sz="0" w:space="0" w:color="auto"/>
            <w:left w:val="none" w:sz="0" w:space="0" w:color="auto"/>
            <w:bottom w:val="none" w:sz="0" w:space="0" w:color="auto"/>
            <w:right w:val="none" w:sz="0" w:space="0" w:color="auto"/>
          </w:divBdr>
        </w:div>
        <w:div w:id="1149522177">
          <w:marLeft w:val="0"/>
          <w:marRight w:val="0"/>
          <w:marTop w:val="0"/>
          <w:marBottom w:val="0"/>
          <w:divBdr>
            <w:top w:val="none" w:sz="0" w:space="0" w:color="auto"/>
            <w:left w:val="none" w:sz="0" w:space="0" w:color="auto"/>
            <w:bottom w:val="none" w:sz="0" w:space="0" w:color="auto"/>
            <w:right w:val="none" w:sz="0" w:space="0" w:color="auto"/>
          </w:divBdr>
        </w:div>
        <w:div w:id="813258221">
          <w:marLeft w:val="0"/>
          <w:marRight w:val="0"/>
          <w:marTop w:val="0"/>
          <w:marBottom w:val="0"/>
          <w:divBdr>
            <w:top w:val="none" w:sz="0" w:space="0" w:color="auto"/>
            <w:left w:val="none" w:sz="0" w:space="0" w:color="auto"/>
            <w:bottom w:val="none" w:sz="0" w:space="0" w:color="auto"/>
            <w:right w:val="none" w:sz="0" w:space="0" w:color="auto"/>
          </w:divBdr>
        </w:div>
        <w:div w:id="274294306">
          <w:marLeft w:val="0"/>
          <w:marRight w:val="0"/>
          <w:marTop w:val="0"/>
          <w:marBottom w:val="0"/>
          <w:divBdr>
            <w:top w:val="none" w:sz="0" w:space="0" w:color="auto"/>
            <w:left w:val="none" w:sz="0" w:space="0" w:color="auto"/>
            <w:bottom w:val="none" w:sz="0" w:space="0" w:color="auto"/>
            <w:right w:val="none" w:sz="0" w:space="0" w:color="auto"/>
          </w:divBdr>
        </w:div>
        <w:div w:id="1262563291">
          <w:marLeft w:val="0"/>
          <w:marRight w:val="0"/>
          <w:marTop w:val="0"/>
          <w:marBottom w:val="0"/>
          <w:divBdr>
            <w:top w:val="none" w:sz="0" w:space="0" w:color="auto"/>
            <w:left w:val="none" w:sz="0" w:space="0" w:color="auto"/>
            <w:bottom w:val="none" w:sz="0" w:space="0" w:color="auto"/>
            <w:right w:val="none" w:sz="0" w:space="0" w:color="auto"/>
          </w:divBdr>
        </w:div>
        <w:div w:id="195699068">
          <w:marLeft w:val="0"/>
          <w:marRight w:val="0"/>
          <w:marTop w:val="0"/>
          <w:marBottom w:val="0"/>
          <w:divBdr>
            <w:top w:val="none" w:sz="0" w:space="0" w:color="auto"/>
            <w:left w:val="none" w:sz="0" w:space="0" w:color="auto"/>
            <w:bottom w:val="none" w:sz="0" w:space="0" w:color="auto"/>
            <w:right w:val="none" w:sz="0" w:space="0" w:color="auto"/>
          </w:divBdr>
        </w:div>
        <w:div w:id="805511310">
          <w:marLeft w:val="0"/>
          <w:marRight w:val="0"/>
          <w:marTop w:val="0"/>
          <w:marBottom w:val="0"/>
          <w:divBdr>
            <w:top w:val="none" w:sz="0" w:space="0" w:color="auto"/>
            <w:left w:val="none" w:sz="0" w:space="0" w:color="auto"/>
            <w:bottom w:val="none" w:sz="0" w:space="0" w:color="auto"/>
            <w:right w:val="none" w:sz="0" w:space="0" w:color="auto"/>
          </w:divBdr>
        </w:div>
        <w:div w:id="2012826344">
          <w:marLeft w:val="0"/>
          <w:marRight w:val="0"/>
          <w:marTop w:val="0"/>
          <w:marBottom w:val="0"/>
          <w:divBdr>
            <w:top w:val="none" w:sz="0" w:space="0" w:color="auto"/>
            <w:left w:val="none" w:sz="0" w:space="0" w:color="auto"/>
            <w:bottom w:val="none" w:sz="0" w:space="0" w:color="auto"/>
            <w:right w:val="none" w:sz="0" w:space="0" w:color="auto"/>
          </w:divBdr>
        </w:div>
        <w:div w:id="1059085662">
          <w:marLeft w:val="0"/>
          <w:marRight w:val="0"/>
          <w:marTop w:val="0"/>
          <w:marBottom w:val="0"/>
          <w:divBdr>
            <w:top w:val="none" w:sz="0" w:space="0" w:color="auto"/>
            <w:left w:val="none" w:sz="0" w:space="0" w:color="auto"/>
            <w:bottom w:val="none" w:sz="0" w:space="0" w:color="auto"/>
            <w:right w:val="none" w:sz="0" w:space="0" w:color="auto"/>
          </w:divBdr>
        </w:div>
        <w:div w:id="169294379">
          <w:marLeft w:val="0"/>
          <w:marRight w:val="0"/>
          <w:marTop w:val="0"/>
          <w:marBottom w:val="0"/>
          <w:divBdr>
            <w:top w:val="none" w:sz="0" w:space="0" w:color="auto"/>
            <w:left w:val="none" w:sz="0" w:space="0" w:color="auto"/>
            <w:bottom w:val="none" w:sz="0" w:space="0" w:color="auto"/>
            <w:right w:val="none" w:sz="0" w:space="0" w:color="auto"/>
          </w:divBdr>
        </w:div>
        <w:div w:id="533730782">
          <w:marLeft w:val="0"/>
          <w:marRight w:val="0"/>
          <w:marTop w:val="0"/>
          <w:marBottom w:val="0"/>
          <w:divBdr>
            <w:top w:val="none" w:sz="0" w:space="0" w:color="auto"/>
            <w:left w:val="none" w:sz="0" w:space="0" w:color="auto"/>
            <w:bottom w:val="none" w:sz="0" w:space="0" w:color="auto"/>
            <w:right w:val="none" w:sz="0" w:space="0" w:color="auto"/>
          </w:divBdr>
        </w:div>
        <w:div w:id="57365646">
          <w:marLeft w:val="0"/>
          <w:marRight w:val="0"/>
          <w:marTop w:val="0"/>
          <w:marBottom w:val="0"/>
          <w:divBdr>
            <w:top w:val="none" w:sz="0" w:space="0" w:color="auto"/>
            <w:left w:val="none" w:sz="0" w:space="0" w:color="auto"/>
            <w:bottom w:val="none" w:sz="0" w:space="0" w:color="auto"/>
            <w:right w:val="none" w:sz="0" w:space="0" w:color="auto"/>
          </w:divBdr>
        </w:div>
        <w:div w:id="1668436885">
          <w:marLeft w:val="0"/>
          <w:marRight w:val="0"/>
          <w:marTop w:val="0"/>
          <w:marBottom w:val="0"/>
          <w:divBdr>
            <w:top w:val="none" w:sz="0" w:space="0" w:color="auto"/>
            <w:left w:val="none" w:sz="0" w:space="0" w:color="auto"/>
            <w:bottom w:val="none" w:sz="0" w:space="0" w:color="auto"/>
            <w:right w:val="none" w:sz="0" w:space="0" w:color="auto"/>
          </w:divBdr>
        </w:div>
        <w:div w:id="543372047">
          <w:marLeft w:val="0"/>
          <w:marRight w:val="0"/>
          <w:marTop w:val="0"/>
          <w:marBottom w:val="0"/>
          <w:divBdr>
            <w:top w:val="none" w:sz="0" w:space="0" w:color="auto"/>
            <w:left w:val="none" w:sz="0" w:space="0" w:color="auto"/>
            <w:bottom w:val="none" w:sz="0" w:space="0" w:color="auto"/>
            <w:right w:val="none" w:sz="0" w:space="0" w:color="auto"/>
          </w:divBdr>
        </w:div>
        <w:div w:id="1832326400">
          <w:marLeft w:val="0"/>
          <w:marRight w:val="0"/>
          <w:marTop w:val="0"/>
          <w:marBottom w:val="0"/>
          <w:divBdr>
            <w:top w:val="none" w:sz="0" w:space="0" w:color="auto"/>
            <w:left w:val="none" w:sz="0" w:space="0" w:color="auto"/>
            <w:bottom w:val="none" w:sz="0" w:space="0" w:color="auto"/>
            <w:right w:val="none" w:sz="0" w:space="0" w:color="auto"/>
          </w:divBdr>
        </w:div>
        <w:div w:id="865674022">
          <w:marLeft w:val="0"/>
          <w:marRight w:val="0"/>
          <w:marTop w:val="0"/>
          <w:marBottom w:val="0"/>
          <w:divBdr>
            <w:top w:val="none" w:sz="0" w:space="0" w:color="auto"/>
            <w:left w:val="none" w:sz="0" w:space="0" w:color="auto"/>
            <w:bottom w:val="none" w:sz="0" w:space="0" w:color="auto"/>
            <w:right w:val="none" w:sz="0" w:space="0" w:color="auto"/>
          </w:divBdr>
        </w:div>
        <w:div w:id="1754424918">
          <w:marLeft w:val="0"/>
          <w:marRight w:val="0"/>
          <w:marTop w:val="0"/>
          <w:marBottom w:val="0"/>
          <w:divBdr>
            <w:top w:val="none" w:sz="0" w:space="0" w:color="auto"/>
            <w:left w:val="none" w:sz="0" w:space="0" w:color="auto"/>
            <w:bottom w:val="none" w:sz="0" w:space="0" w:color="auto"/>
            <w:right w:val="none" w:sz="0" w:space="0" w:color="auto"/>
          </w:divBdr>
        </w:div>
        <w:div w:id="463237375">
          <w:marLeft w:val="0"/>
          <w:marRight w:val="0"/>
          <w:marTop w:val="0"/>
          <w:marBottom w:val="0"/>
          <w:divBdr>
            <w:top w:val="none" w:sz="0" w:space="0" w:color="auto"/>
            <w:left w:val="none" w:sz="0" w:space="0" w:color="auto"/>
            <w:bottom w:val="none" w:sz="0" w:space="0" w:color="auto"/>
            <w:right w:val="none" w:sz="0" w:space="0" w:color="auto"/>
          </w:divBdr>
        </w:div>
        <w:div w:id="197741450">
          <w:marLeft w:val="0"/>
          <w:marRight w:val="0"/>
          <w:marTop w:val="0"/>
          <w:marBottom w:val="0"/>
          <w:divBdr>
            <w:top w:val="none" w:sz="0" w:space="0" w:color="auto"/>
            <w:left w:val="none" w:sz="0" w:space="0" w:color="auto"/>
            <w:bottom w:val="none" w:sz="0" w:space="0" w:color="auto"/>
            <w:right w:val="none" w:sz="0" w:space="0" w:color="auto"/>
          </w:divBdr>
        </w:div>
        <w:div w:id="30692794">
          <w:marLeft w:val="0"/>
          <w:marRight w:val="0"/>
          <w:marTop w:val="0"/>
          <w:marBottom w:val="0"/>
          <w:divBdr>
            <w:top w:val="none" w:sz="0" w:space="0" w:color="auto"/>
            <w:left w:val="none" w:sz="0" w:space="0" w:color="auto"/>
            <w:bottom w:val="none" w:sz="0" w:space="0" w:color="auto"/>
            <w:right w:val="none" w:sz="0" w:space="0" w:color="auto"/>
          </w:divBdr>
        </w:div>
        <w:div w:id="1905678557">
          <w:marLeft w:val="0"/>
          <w:marRight w:val="0"/>
          <w:marTop w:val="0"/>
          <w:marBottom w:val="0"/>
          <w:divBdr>
            <w:top w:val="none" w:sz="0" w:space="0" w:color="auto"/>
            <w:left w:val="none" w:sz="0" w:space="0" w:color="auto"/>
            <w:bottom w:val="none" w:sz="0" w:space="0" w:color="auto"/>
            <w:right w:val="none" w:sz="0" w:space="0" w:color="auto"/>
          </w:divBdr>
        </w:div>
        <w:div w:id="1221598773">
          <w:marLeft w:val="0"/>
          <w:marRight w:val="0"/>
          <w:marTop w:val="0"/>
          <w:marBottom w:val="0"/>
          <w:divBdr>
            <w:top w:val="none" w:sz="0" w:space="0" w:color="auto"/>
            <w:left w:val="none" w:sz="0" w:space="0" w:color="auto"/>
            <w:bottom w:val="none" w:sz="0" w:space="0" w:color="auto"/>
            <w:right w:val="none" w:sz="0" w:space="0" w:color="auto"/>
          </w:divBdr>
        </w:div>
        <w:div w:id="1750156841">
          <w:marLeft w:val="0"/>
          <w:marRight w:val="0"/>
          <w:marTop w:val="0"/>
          <w:marBottom w:val="0"/>
          <w:divBdr>
            <w:top w:val="none" w:sz="0" w:space="0" w:color="auto"/>
            <w:left w:val="none" w:sz="0" w:space="0" w:color="auto"/>
            <w:bottom w:val="none" w:sz="0" w:space="0" w:color="auto"/>
            <w:right w:val="none" w:sz="0" w:space="0" w:color="auto"/>
          </w:divBdr>
        </w:div>
        <w:div w:id="1007441899">
          <w:marLeft w:val="0"/>
          <w:marRight w:val="0"/>
          <w:marTop w:val="0"/>
          <w:marBottom w:val="0"/>
          <w:divBdr>
            <w:top w:val="none" w:sz="0" w:space="0" w:color="auto"/>
            <w:left w:val="none" w:sz="0" w:space="0" w:color="auto"/>
            <w:bottom w:val="none" w:sz="0" w:space="0" w:color="auto"/>
            <w:right w:val="none" w:sz="0" w:space="0" w:color="auto"/>
          </w:divBdr>
        </w:div>
        <w:div w:id="1917595711">
          <w:marLeft w:val="0"/>
          <w:marRight w:val="0"/>
          <w:marTop w:val="0"/>
          <w:marBottom w:val="0"/>
          <w:divBdr>
            <w:top w:val="none" w:sz="0" w:space="0" w:color="auto"/>
            <w:left w:val="none" w:sz="0" w:space="0" w:color="auto"/>
            <w:bottom w:val="none" w:sz="0" w:space="0" w:color="auto"/>
            <w:right w:val="none" w:sz="0" w:space="0" w:color="auto"/>
          </w:divBdr>
        </w:div>
        <w:div w:id="2143646365">
          <w:marLeft w:val="0"/>
          <w:marRight w:val="0"/>
          <w:marTop w:val="0"/>
          <w:marBottom w:val="0"/>
          <w:divBdr>
            <w:top w:val="none" w:sz="0" w:space="0" w:color="auto"/>
            <w:left w:val="none" w:sz="0" w:space="0" w:color="auto"/>
            <w:bottom w:val="none" w:sz="0" w:space="0" w:color="auto"/>
            <w:right w:val="none" w:sz="0" w:space="0" w:color="auto"/>
          </w:divBdr>
        </w:div>
        <w:div w:id="715664671">
          <w:marLeft w:val="0"/>
          <w:marRight w:val="0"/>
          <w:marTop w:val="0"/>
          <w:marBottom w:val="0"/>
          <w:divBdr>
            <w:top w:val="none" w:sz="0" w:space="0" w:color="auto"/>
            <w:left w:val="none" w:sz="0" w:space="0" w:color="auto"/>
            <w:bottom w:val="none" w:sz="0" w:space="0" w:color="auto"/>
            <w:right w:val="none" w:sz="0" w:space="0" w:color="auto"/>
          </w:divBdr>
        </w:div>
        <w:div w:id="36862108">
          <w:marLeft w:val="0"/>
          <w:marRight w:val="0"/>
          <w:marTop w:val="0"/>
          <w:marBottom w:val="0"/>
          <w:divBdr>
            <w:top w:val="none" w:sz="0" w:space="0" w:color="auto"/>
            <w:left w:val="none" w:sz="0" w:space="0" w:color="auto"/>
            <w:bottom w:val="none" w:sz="0" w:space="0" w:color="auto"/>
            <w:right w:val="none" w:sz="0" w:space="0" w:color="auto"/>
          </w:divBdr>
        </w:div>
        <w:div w:id="649870794">
          <w:marLeft w:val="0"/>
          <w:marRight w:val="0"/>
          <w:marTop w:val="0"/>
          <w:marBottom w:val="0"/>
          <w:divBdr>
            <w:top w:val="none" w:sz="0" w:space="0" w:color="auto"/>
            <w:left w:val="none" w:sz="0" w:space="0" w:color="auto"/>
            <w:bottom w:val="none" w:sz="0" w:space="0" w:color="auto"/>
            <w:right w:val="none" w:sz="0" w:space="0" w:color="auto"/>
          </w:divBdr>
        </w:div>
        <w:div w:id="376660032">
          <w:marLeft w:val="0"/>
          <w:marRight w:val="0"/>
          <w:marTop w:val="0"/>
          <w:marBottom w:val="0"/>
          <w:divBdr>
            <w:top w:val="none" w:sz="0" w:space="0" w:color="auto"/>
            <w:left w:val="none" w:sz="0" w:space="0" w:color="auto"/>
            <w:bottom w:val="none" w:sz="0" w:space="0" w:color="auto"/>
            <w:right w:val="none" w:sz="0" w:space="0" w:color="auto"/>
          </w:divBdr>
        </w:div>
        <w:div w:id="440611335">
          <w:marLeft w:val="0"/>
          <w:marRight w:val="0"/>
          <w:marTop w:val="0"/>
          <w:marBottom w:val="0"/>
          <w:divBdr>
            <w:top w:val="none" w:sz="0" w:space="0" w:color="auto"/>
            <w:left w:val="none" w:sz="0" w:space="0" w:color="auto"/>
            <w:bottom w:val="none" w:sz="0" w:space="0" w:color="auto"/>
            <w:right w:val="none" w:sz="0" w:space="0" w:color="auto"/>
          </w:divBdr>
        </w:div>
        <w:div w:id="1182865756">
          <w:marLeft w:val="0"/>
          <w:marRight w:val="0"/>
          <w:marTop w:val="0"/>
          <w:marBottom w:val="0"/>
          <w:divBdr>
            <w:top w:val="none" w:sz="0" w:space="0" w:color="auto"/>
            <w:left w:val="none" w:sz="0" w:space="0" w:color="auto"/>
            <w:bottom w:val="none" w:sz="0" w:space="0" w:color="auto"/>
            <w:right w:val="none" w:sz="0" w:space="0" w:color="auto"/>
          </w:divBdr>
        </w:div>
        <w:div w:id="1821732391">
          <w:marLeft w:val="0"/>
          <w:marRight w:val="0"/>
          <w:marTop w:val="0"/>
          <w:marBottom w:val="0"/>
          <w:divBdr>
            <w:top w:val="none" w:sz="0" w:space="0" w:color="auto"/>
            <w:left w:val="none" w:sz="0" w:space="0" w:color="auto"/>
            <w:bottom w:val="none" w:sz="0" w:space="0" w:color="auto"/>
            <w:right w:val="none" w:sz="0" w:space="0" w:color="auto"/>
          </w:divBdr>
        </w:div>
        <w:div w:id="106392110">
          <w:marLeft w:val="0"/>
          <w:marRight w:val="0"/>
          <w:marTop w:val="0"/>
          <w:marBottom w:val="0"/>
          <w:divBdr>
            <w:top w:val="none" w:sz="0" w:space="0" w:color="auto"/>
            <w:left w:val="none" w:sz="0" w:space="0" w:color="auto"/>
            <w:bottom w:val="none" w:sz="0" w:space="0" w:color="auto"/>
            <w:right w:val="none" w:sz="0" w:space="0" w:color="auto"/>
          </w:divBdr>
        </w:div>
        <w:div w:id="196701929">
          <w:marLeft w:val="0"/>
          <w:marRight w:val="0"/>
          <w:marTop w:val="0"/>
          <w:marBottom w:val="0"/>
          <w:divBdr>
            <w:top w:val="none" w:sz="0" w:space="0" w:color="auto"/>
            <w:left w:val="none" w:sz="0" w:space="0" w:color="auto"/>
            <w:bottom w:val="none" w:sz="0" w:space="0" w:color="auto"/>
            <w:right w:val="none" w:sz="0" w:space="0" w:color="auto"/>
          </w:divBdr>
        </w:div>
        <w:div w:id="60175288">
          <w:marLeft w:val="0"/>
          <w:marRight w:val="0"/>
          <w:marTop w:val="0"/>
          <w:marBottom w:val="0"/>
          <w:divBdr>
            <w:top w:val="none" w:sz="0" w:space="0" w:color="auto"/>
            <w:left w:val="none" w:sz="0" w:space="0" w:color="auto"/>
            <w:bottom w:val="none" w:sz="0" w:space="0" w:color="auto"/>
            <w:right w:val="none" w:sz="0" w:space="0" w:color="auto"/>
          </w:divBdr>
        </w:div>
        <w:div w:id="665087730">
          <w:marLeft w:val="0"/>
          <w:marRight w:val="0"/>
          <w:marTop w:val="0"/>
          <w:marBottom w:val="0"/>
          <w:divBdr>
            <w:top w:val="none" w:sz="0" w:space="0" w:color="auto"/>
            <w:left w:val="none" w:sz="0" w:space="0" w:color="auto"/>
            <w:bottom w:val="none" w:sz="0" w:space="0" w:color="auto"/>
            <w:right w:val="none" w:sz="0" w:space="0" w:color="auto"/>
          </w:divBdr>
        </w:div>
        <w:div w:id="1799225883">
          <w:marLeft w:val="0"/>
          <w:marRight w:val="0"/>
          <w:marTop w:val="0"/>
          <w:marBottom w:val="0"/>
          <w:divBdr>
            <w:top w:val="none" w:sz="0" w:space="0" w:color="auto"/>
            <w:left w:val="none" w:sz="0" w:space="0" w:color="auto"/>
            <w:bottom w:val="none" w:sz="0" w:space="0" w:color="auto"/>
            <w:right w:val="none" w:sz="0" w:space="0" w:color="auto"/>
          </w:divBdr>
        </w:div>
        <w:div w:id="1540168352">
          <w:marLeft w:val="0"/>
          <w:marRight w:val="0"/>
          <w:marTop w:val="0"/>
          <w:marBottom w:val="0"/>
          <w:divBdr>
            <w:top w:val="none" w:sz="0" w:space="0" w:color="auto"/>
            <w:left w:val="none" w:sz="0" w:space="0" w:color="auto"/>
            <w:bottom w:val="none" w:sz="0" w:space="0" w:color="auto"/>
            <w:right w:val="none" w:sz="0" w:space="0" w:color="auto"/>
          </w:divBdr>
        </w:div>
        <w:div w:id="1786994717">
          <w:marLeft w:val="0"/>
          <w:marRight w:val="0"/>
          <w:marTop w:val="0"/>
          <w:marBottom w:val="0"/>
          <w:divBdr>
            <w:top w:val="none" w:sz="0" w:space="0" w:color="auto"/>
            <w:left w:val="none" w:sz="0" w:space="0" w:color="auto"/>
            <w:bottom w:val="none" w:sz="0" w:space="0" w:color="auto"/>
            <w:right w:val="none" w:sz="0" w:space="0" w:color="auto"/>
          </w:divBdr>
        </w:div>
      </w:divsChild>
    </w:div>
    <w:div w:id="1368871518">
      <w:bodyDiv w:val="1"/>
      <w:marLeft w:val="0"/>
      <w:marRight w:val="0"/>
      <w:marTop w:val="0"/>
      <w:marBottom w:val="0"/>
      <w:divBdr>
        <w:top w:val="none" w:sz="0" w:space="0" w:color="auto"/>
        <w:left w:val="none" w:sz="0" w:space="0" w:color="auto"/>
        <w:bottom w:val="none" w:sz="0" w:space="0" w:color="auto"/>
        <w:right w:val="none" w:sz="0" w:space="0" w:color="auto"/>
      </w:divBdr>
      <w:divsChild>
        <w:div w:id="1666010883">
          <w:marLeft w:val="0"/>
          <w:marRight w:val="0"/>
          <w:marTop w:val="0"/>
          <w:marBottom w:val="0"/>
          <w:divBdr>
            <w:top w:val="none" w:sz="0" w:space="0" w:color="auto"/>
            <w:left w:val="none" w:sz="0" w:space="0" w:color="auto"/>
            <w:bottom w:val="none" w:sz="0" w:space="0" w:color="auto"/>
            <w:right w:val="none" w:sz="0" w:space="0" w:color="auto"/>
          </w:divBdr>
        </w:div>
      </w:divsChild>
    </w:div>
    <w:div w:id="1508330913">
      <w:bodyDiv w:val="1"/>
      <w:marLeft w:val="0"/>
      <w:marRight w:val="0"/>
      <w:marTop w:val="0"/>
      <w:marBottom w:val="0"/>
      <w:divBdr>
        <w:top w:val="none" w:sz="0" w:space="0" w:color="auto"/>
        <w:left w:val="none" w:sz="0" w:space="0" w:color="auto"/>
        <w:bottom w:val="none" w:sz="0" w:space="0" w:color="auto"/>
        <w:right w:val="none" w:sz="0" w:space="0" w:color="auto"/>
      </w:divBdr>
    </w:div>
    <w:div w:id="1655797221">
      <w:bodyDiv w:val="1"/>
      <w:marLeft w:val="0"/>
      <w:marRight w:val="0"/>
      <w:marTop w:val="0"/>
      <w:marBottom w:val="0"/>
      <w:divBdr>
        <w:top w:val="none" w:sz="0" w:space="0" w:color="auto"/>
        <w:left w:val="none" w:sz="0" w:space="0" w:color="auto"/>
        <w:bottom w:val="none" w:sz="0" w:space="0" w:color="auto"/>
        <w:right w:val="none" w:sz="0" w:space="0" w:color="auto"/>
      </w:divBdr>
    </w:div>
    <w:div w:id="2043020116">
      <w:bodyDiv w:val="1"/>
      <w:marLeft w:val="0"/>
      <w:marRight w:val="0"/>
      <w:marTop w:val="0"/>
      <w:marBottom w:val="0"/>
      <w:divBdr>
        <w:top w:val="none" w:sz="0" w:space="0" w:color="auto"/>
        <w:left w:val="none" w:sz="0" w:space="0" w:color="auto"/>
        <w:bottom w:val="none" w:sz="0" w:space="0" w:color="auto"/>
        <w:right w:val="none" w:sz="0" w:space="0" w:color="auto"/>
      </w:divBdr>
      <w:divsChild>
        <w:div w:id="576402013">
          <w:marLeft w:val="0"/>
          <w:marRight w:val="0"/>
          <w:marTop w:val="0"/>
          <w:marBottom w:val="150"/>
          <w:divBdr>
            <w:top w:val="none" w:sz="0" w:space="0" w:color="auto"/>
            <w:left w:val="none" w:sz="0" w:space="0" w:color="auto"/>
            <w:bottom w:val="none" w:sz="0" w:space="0" w:color="auto"/>
            <w:right w:val="none" w:sz="0" w:space="0" w:color="auto"/>
          </w:divBdr>
        </w:div>
        <w:div w:id="522675368">
          <w:marLeft w:val="0"/>
          <w:marRight w:val="0"/>
          <w:marTop w:val="0"/>
          <w:marBottom w:val="150"/>
          <w:divBdr>
            <w:top w:val="none" w:sz="0" w:space="0" w:color="auto"/>
            <w:left w:val="none" w:sz="0" w:space="0" w:color="auto"/>
            <w:bottom w:val="none" w:sz="0" w:space="0" w:color="auto"/>
            <w:right w:val="none" w:sz="0" w:space="0" w:color="auto"/>
          </w:divBdr>
        </w:div>
        <w:div w:id="63622873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1165</TotalTime>
  <Pages>1</Pages>
  <Words>320</Words>
  <Characters>1829</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Про виконання бюджету Іваничівського району у січні-лютому 2019 року</vt:lpstr>
    </vt:vector>
  </TitlesOfParts>
  <Company>Home</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виконання бюджету Іваничівського району у січні-лютому 2019 року</dc:title>
  <dc:subject/>
  <dc:creator>Admin</dc:creator>
  <cp:keywords/>
  <dc:description/>
  <cp:lastModifiedBy>Пользователь</cp:lastModifiedBy>
  <cp:revision>110</cp:revision>
  <cp:lastPrinted>2020-08-04T06:35:00Z</cp:lastPrinted>
  <dcterms:created xsi:type="dcterms:W3CDTF">2020-07-13T08:27:00Z</dcterms:created>
  <dcterms:modified xsi:type="dcterms:W3CDTF">2021-02-08T06:56:00Z</dcterms:modified>
</cp:coreProperties>
</file>